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A8" w:rsidRDefault="002D19A8" w:rsidP="002D1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670D">
        <w:rPr>
          <w:rFonts w:ascii="Times New Roman" w:hAnsi="Times New Roman"/>
          <w:b/>
          <w:sz w:val="28"/>
          <w:szCs w:val="28"/>
        </w:rPr>
        <w:t>Министерство здравоохранения Забайкальского края</w:t>
      </w:r>
    </w:p>
    <w:p w:rsidR="002D19A8" w:rsidRDefault="002D19A8" w:rsidP="002D1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38AB" w:rsidRPr="00EC670D" w:rsidRDefault="002638AB" w:rsidP="002D1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670D">
        <w:rPr>
          <w:rFonts w:ascii="Times New Roman" w:hAnsi="Times New Roman"/>
          <w:b/>
          <w:sz w:val="28"/>
          <w:szCs w:val="28"/>
        </w:rPr>
        <w:t>ГБОУ ВПО «Читинская государственная медицинская академия»</w:t>
      </w:r>
    </w:p>
    <w:p w:rsidR="002D19A8" w:rsidRDefault="002D19A8" w:rsidP="002D1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4A45" w:rsidRPr="00EC670D" w:rsidRDefault="00D70D08" w:rsidP="002D1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2D19A8">
        <w:rPr>
          <w:rFonts w:ascii="Times New Roman" w:hAnsi="Times New Roman"/>
          <w:b/>
          <w:sz w:val="28"/>
          <w:szCs w:val="28"/>
        </w:rPr>
        <w:t>аучно-практическое общество т</w:t>
      </w:r>
      <w:r>
        <w:rPr>
          <w:rFonts w:ascii="Times New Roman" w:hAnsi="Times New Roman"/>
          <w:b/>
          <w:sz w:val="28"/>
          <w:szCs w:val="28"/>
        </w:rPr>
        <w:t>равматологов-ортопедов Забайкалья</w:t>
      </w:r>
    </w:p>
    <w:p w:rsidR="002638AB" w:rsidRPr="00EC670D" w:rsidRDefault="002638AB" w:rsidP="002D19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670D">
        <w:rPr>
          <w:rFonts w:ascii="Times New Roman" w:hAnsi="Times New Roman"/>
          <w:b/>
          <w:sz w:val="28"/>
          <w:szCs w:val="28"/>
        </w:rPr>
        <w:t>_____________________________________________________</w:t>
      </w:r>
    </w:p>
    <w:p w:rsidR="002638AB" w:rsidRPr="00EC670D" w:rsidRDefault="002638AB" w:rsidP="002638A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638AB" w:rsidRDefault="002638AB" w:rsidP="002638A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19A8" w:rsidRPr="00EC670D" w:rsidRDefault="002D19A8" w:rsidP="002638A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38AB" w:rsidRPr="00EC670D" w:rsidRDefault="006A3605" w:rsidP="002638A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Клинический</w:t>
      </w:r>
      <w:r w:rsidR="002638AB" w:rsidRPr="00EC670D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aps/>
          <w:sz w:val="28"/>
          <w:szCs w:val="28"/>
        </w:rPr>
        <w:t>ПРОТОКОЛ</w:t>
      </w:r>
    </w:p>
    <w:p w:rsidR="002638AB" w:rsidRPr="00EC670D" w:rsidRDefault="00D70D08" w:rsidP="002638AB">
      <w:pPr>
        <w:spacing w:line="36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оказания </w:t>
      </w:r>
      <w:r w:rsidR="00A3146F">
        <w:rPr>
          <w:rFonts w:ascii="Times New Roman" w:hAnsi="Times New Roman"/>
          <w:b/>
          <w:bCs/>
          <w:caps/>
          <w:sz w:val="28"/>
          <w:szCs w:val="28"/>
        </w:rPr>
        <w:t xml:space="preserve">первичной </w:t>
      </w:r>
      <w:r>
        <w:rPr>
          <w:rFonts w:ascii="Times New Roman" w:hAnsi="Times New Roman"/>
          <w:b/>
          <w:bCs/>
          <w:caps/>
          <w:sz w:val="28"/>
          <w:szCs w:val="28"/>
        </w:rPr>
        <w:t>медицинской помощи при дорожно-транспортных происшествиях</w:t>
      </w:r>
    </w:p>
    <w:p w:rsidR="002638AB" w:rsidRPr="00EC670D" w:rsidRDefault="002638AB" w:rsidP="002638AB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638AB" w:rsidRPr="00EC670D" w:rsidRDefault="002638AB" w:rsidP="002638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8AB" w:rsidRDefault="002638AB" w:rsidP="002638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B4A45" w:rsidRPr="00EC670D" w:rsidRDefault="00FB4A45" w:rsidP="002638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70D08" w:rsidRPr="00EC670D" w:rsidRDefault="002638AB" w:rsidP="00D70D0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C670D">
        <w:rPr>
          <w:rFonts w:ascii="Times New Roman" w:hAnsi="Times New Roman"/>
          <w:b/>
          <w:sz w:val="28"/>
          <w:szCs w:val="28"/>
        </w:rPr>
        <w:t>Чита 201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2638AB" w:rsidRPr="00EC670D" w:rsidRDefault="002638AB" w:rsidP="002638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670D">
        <w:rPr>
          <w:rFonts w:ascii="Times New Roman" w:hAnsi="Times New Roman"/>
          <w:sz w:val="28"/>
          <w:szCs w:val="28"/>
        </w:rPr>
        <w:lastRenderedPageBreak/>
        <w:t>УДК: 616.5-001.1</w:t>
      </w:r>
      <w:r>
        <w:rPr>
          <w:rFonts w:ascii="Times New Roman" w:hAnsi="Times New Roman"/>
          <w:sz w:val="28"/>
          <w:szCs w:val="28"/>
        </w:rPr>
        <w:t>8</w:t>
      </w:r>
    </w:p>
    <w:p w:rsidR="00D70D08" w:rsidRDefault="00D70D08" w:rsidP="002638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638AB" w:rsidRPr="00EC670D" w:rsidRDefault="006A3605" w:rsidP="002638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Клинический протокол</w:t>
      </w:r>
      <w:r w:rsidR="002638AB" w:rsidRPr="00EC670D">
        <w:rPr>
          <w:rFonts w:ascii="Times New Roman" w:hAnsi="Times New Roman"/>
          <w:sz w:val="28"/>
          <w:szCs w:val="28"/>
        </w:rPr>
        <w:t xml:space="preserve"> </w:t>
      </w:r>
      <w:r w:rsidR="00D70D08">
        <w:rPr>
          <w:rFonts w:ascii="Times New Roman" w:hAnsi="Times New Roman"/>
          <w:sz w:val="28"/>
          <w:szCs w:val="28"/>
        </w:rPr>
        <w:t xml:space="preserve">оказания </w:t>
      </w:r>
      <w:r w:rsidR="00A3146F">
        <w:rPr>
          <w:rFonts w:ascii="Times New Roman" w:hAnsi="Times New Roman"/>
          <w:sz w:val="28"/>
          <w:szCs w:val="28"/>
        </w:rPr>
        <w:t xml:space="preserve">первичной </w:t>
      </w:r>
      <w:r w:rsidR="00D70D08">
        <w:rPr>
          <w:rFonts w:ascii="Times New Roman" w:hAnsi="Times New Roman"/>
          <w:sz w:val="28"/>
          <w:szCs w:val="28"/>
        </w:rPr>
        <w:t xml:space="preserve">медицинской помощи при дорожно-транспортных происшествиях / А.М. </w:t>
      </w:r>
      <w:proofErr w:type="spellStart"/>
      <w:r w:rsidR="00D70D08">
        <w:rPr>
          <w:rFonts w:ascii="Times New Roman" w:hAnsi="Times New Roman"/>
          <w:sz w:val="28"/>
          <w:szCs w:val="28"/>
        </w:rPr>
        <w:t>Мироманов</w:t>
      </w:r>
      <w:proofErr w:type="spellEnd"/>
      <w:r w:rsidR="00D70D08">
        <w:rPr>
          <w:rFonts w:ascii="Times New Roman" w:hAnsi="Times New Roman"/>
          <w:sz w:val="28"/>
          <w:szCs w:val="28"/>
        </w:rPr>
        <w:t xml:space="preserve">, С.А. </w:t>
      </w:r>
      <w:proofErr w:type="spellStart"/>
      <w:r w:rsidR="00D70D08">
        <w:rPr>
          <w:rFonts w:ascii="Times New Roman" w:hAnsi="Times New Roman"/>
          <w:sz w:val="28"/>
          <w:szCs w:val="28"/>
        </w:rPr>
        <w:t>Усков</w:t>
      </w:r>
      <w:proofErr w:type="spellEnd"/>
      <w:r w:rsidR="00D70D08">
        <w:rPr>
          <w:rFonts w:ascii="Times New Roman" w:hAnsi="Times New Roman"/>
          <w:sz w:val="28"/>
          <w:szCs w:val="28"/>
        </w:rPr>
        <w:t xml:space="preserve">. </w:t>
      </w:r>
      <w:r w:rsidR="002638AB" w:rsidRPr="00EC670D">
        <w:rPr>
          <w:rFonts w:ascii="Times New Roman" w:hAnsi="Times New Roman"/>
          <w:sz w:val="28"/>
          <w:szCs w:val="28"/>
        </w:rPr>
        <w:t xml:space="preserve"> – Чита, 201</w:t>
      </w:r>
      <w:r w:rsidR="002638AB">
        <w:rPr>
          <w:rFonts w:ascii="Times New Roman" w:hAnsi="Times New Roman"/>
          <w:sz w:val="28"/>
          <w:szCs w:val="28"/>
        </w:rPr>
        <w:t>5</w:t>
      </w:r>
      <w:r w:rsidR="002638AB" w:rsidRPr="00EC670D">
        <w:rPr>
          <w:rFonts w:ascii="Times New Roman" w:hAnsi="Times New Roman"/>
          <w:sz w:val="28"/>
          <w:szCs w:val="28"/>
        </w:rPr>
        <w:t>. –</w:t>
      </w:r>
      <w:r w:rsidR="002638AB">
        <w:rPr>
          <w:rFonts w:ascii="Times New Roman" w:hAnsi="Times New Roman"/>
          <w:sz w:val="28"/>
          <w:szCs w:val="28"/>
        </w:rPr>
        <w:t xml:space="preserve"> </w:t>
      </w:r>
      <w:r w:rsidR="009C51B7">
        <w:rPr>
          <w:rFonts w:ascii="Times New Roman" w:hAnsi="Times New Roman"/>
          <w:sz w:val="28"/>
          <w:szCs w:val="28"/>
        </w:rPr>
        <w:t>8</w:t>
      </w:r>
      <w:r w:rsidR="00FB4A45">
        <w:rPr>
          <w:rFonts w:ascii="Times New Roman" w:hAnsi="Times New Roman"/>
          <w:sz w:val="28"/>
          <w:szCs w:val="28"/>
        </w:rPr>
        <w:t xml:space="preserve"> </w:t>
      </w:r>
      <w:r w:rsidR="002638AB" w:rsidRPr="00EC670D">
        <w:rPr>
          <w:rFonts w:ascii="Times New Roman" w:hAnsi="Times New Roman"/>
          <w:sz w:val="28"/>
          <w:szCs w:val="28"/>
        </w:rPr>
        <w:t xml:space="preserve">с. </w:t>
      </w: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D19A8" w:rsidRPr="00EC670D" w:rsidRDefault="002D19A8" w:rsidP="002D19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Клинический протокол включае</w:t>
      </w:r>
      <w:r w:rsidRPr="00EC670D">
        <w:rPr>
          <w:rFonts w:ascii="Times New Roman" w:hAnsi="Times New Roman"/>
          <w:sz w:val="28"/>
          <w:szCs w:val="28"/>
        </w:rPr>
        <w:t xml:space="preserve">т алгоритмы диагностики </w:t>
      </w:r>
      <w:r>
        <w:rPr>
          <w:rFonts w:ascii="Times New Roman" w:hAnsi="Times New Roman"/>
          <w:sz w:val="28"/>
          <w:szCs w:val="28"/>
        </w:rPr>
        <w:t xml:space="preserve">и оказания </w:t>
      </w:r>
      <w:r w:rsidR="00A3146F">
        <w:rPr>
          <w:rFonts w:ascii="Times New Roman" w:hAnsi="Times New Roman"/>
          <w:sz w:val="28"/>
          <w:szCs w:val="28"/>
        </w:rPr>
        <w:t xml:space="preserve">первичной </w:t>
      </w:r>
      <w:r w:rsidR="00F40EAC">
        <w:rPr>
          <w:rFonts w:ascii="Times New Roman" w:hAnsi="Times New Roman"/>
          <w:sz w:val="28"/>
          <w:szCs w:val="28"/>
        </w:rPr>
        <w:t>медицинской</w:t>
      </w:r>
      <w:r>
        <w:rPr>
          <w:rFonts w:ascii="Times New Roman" w:hAnsi="Times New Roman"/>
          <w:sz w:val="28"/>
          <w:szCs w:val="28"/>
        </w:rPr>
        <w:t xml:space="preserve"> помощи при дорожно-транспортных происшествиях. Протокол предназначен</w:t>
      </w:r>
      <w:r w:rsidRPr="00EC670D">
        <w:rPr>
          <w:rFonts w:ascii="Times New Roman" w:hAnsi="Times New Roman"/>
          <w:sz w:val="28"/>
          <w:szCs w:val="28"/>
        </w:rPr>
        <w:t xml:space="preserve"> для врачей </w:t>
      </w:r>
      <w:r w:rsidR="00A3146F">
        <w:rPr>
          <w:rFonts w:ascii="Times New Roman" w:hAnsi="Times New Roman"/>
          <w:sz w:val="28"/>
          <w:szCs w:val="28"/>
        </w:rPr>
        <w:t xml:space="preserve">скорой медицинской помощи, </w:t>
      </w:r>
      <w:r w:rsidRPr="00EC670D">
        <w:rPr>
          <w:rFonts w:ascii="Times New Roman" w:hAnsi="Times New Roman"/>
          <w:sz w:val="28"/>
          <w:szCs w:val="28"/>
        </w:rPr>
        <w:t>травматологов</w:t>
      </w:r>
      <w:r>
        <w:rPr>
          <w:rFonts w:ascii="Times New Roman" w:hAnsi="Times New Roman"/>
          <w:sz w:val="28"/>
          <w:szCs w:val="28"/>
        </w:rPr>
        <w:t>-ортопедов,</w:t>
      </w:r>
      <w:r w:rsidRPr="00EC670D">
        <w:rPr>
          <w:rFonts w:ascii="Times New Roman" w:hAnsi="Times New Roman"/>
          <w:sz w:val="28"/>
          <w:szCs w:val="28"/>
        </w:rPr>
        <w:t xml:space="preserve"> хирургов </w:t>
      </w:r>
      <w:r>
        <w:rPr>
          <w:rFonts w:ascii="Times New Roman" w:hAnsi="Times New Roman"/>
          <w:sz w:val="28"/>
          <w:szCs w:val="28"/>
        </w:rPr>
        <w:t>и анестезиологов-реаниматологов</w:t>
      </w:r>
      <w:r w:rsidRPr="00EC670D">
        <w:rPr>
          <w:rFonts w:ascii="Times New Roman" w:hAnsi="Times New Roman"/>
          <w:sz w:val="28"/>
          <w:szCs w:val="28"/>
        </w:rPr>
        <w:t xml:space="preserve"> Забайкальского края.</w:t>
      </w:r>
    </w:p>
    <w:p w:rsidR="002D19A8" w:rsidRPr="00EC670D" w:rsidRDefault="002D19A8" w:rsidP="002D19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9A8" w:rsidRDefault="002D19A8" w:rsidP="00A3146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2D19A8" w:rsidRDefault="002D19A8" w:rsidP="002638A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D19A8" w:rsidRDefault="002D19A8" w:rsidP="002638A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C670D">
        <w:rPr>
          <w:rFonts w:ascii="Times New Roman" w:hAnsi="Times New Roman"/>
          <w:b/>
          <w:sz w:val="28"/>
          <w:szCs w:val="28"/>
        </w:rPr>
        <w:t xml:space="preserve">Рецензенты: </w:t>
      </w:r>
    </w:p>
    <w:p w:rsidR="00A3146F" w:rsidRPr="00EC670D" w:rsidRDefault="00A3146F" w:rsidP="00A3146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кафедрой анестезиологии, реанимации и интенсивной терапии ГБОУ ВПО ЧГМА, д.м.н., доцент  Шаповалов</w:t>
      </w:r>
      <w:r w:rsidRPr="00D70D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К.Г.</w:t>
      </w:r>
    </w:p>
    <w:p w:rsidR="002638AB" w:rsidRPr="00EC670D" w:rsidRDefault="00D70D08" w:rsidP="00D70D0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кафедрой общей и специализированной хирургии с курсом оперативной хирургии и топографической анатомии ГБОУ ВПО ЧГМА, д.м.н., профессор </w:t>
      </w:r>
      <w:proofErr w:type="spellStart"/>
      <w:r>
        <w:rPr>
          <w:rFonts w:ascii="Times New Roman" w:hAnsi="Times New Roman"/>
          <w:sz w:val="28"/>
          <w:szCs w:val="28"/>
        </w:rPr>
        <w:t>Намоконов</w:t>
      </w:r>
      <w:proofErr w:type="spellEnd"/>
      <w:r w:rsidRPr="00D70D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Е.В.</w:t>
      </w:r>
    </w:p>
    <w:p w:rsidR="002638AB" w:rsidRPr="00EC670D" w:rsidRDefault="002638AB" w:rsidP="00D70D0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670D">
        <w:rPr>
          <w:rFonts w:ascii="Times New Roman" w:hAnsi="Times New Roman"/>
          <w:sz w:val="28"/>
          <w:szCs w:val="28"/>
        </w:rPr>
        <w:t>Заведующ</w:t>
      </w:r>
      <w:r w:rsidR="00D70D08">
        <w:rPr>
          <w:rFonts w:ascii="Times New Roman" w:hAnsi="Times New Roman"/>
          <w:sz w:val="28"/>
          <w:szCs w:val="28"/>
        </w:rPr>
        <w:t>ий</w:t>
      </w:r>
      <w:r w:rsidRPr="00EC670D">
        <w:rPr>
          <w:rFonts w:ascii="Times New Roman" w:hAnsi="Times New Roman"/>
          <w:sz w:val="28"/>
          <w:szCs w:val="28"/>
        </w:rPr>
        <w:t xml:space="preserve"> </w:t>
      </w:r>
      <w:r w:rsidR="00D70D08">
        <w:rPr>
          <w:rFonts w:ascii="Times New Roman" w:hAnsi="Times New Roman"/>
          <w:sz w:val="28"/>
          <w:szCs w:val="28"/>
        </w:rPr>
        <w:t xml:space="preserve">травматологическим отделением ГУЗ «Городская клиническая больница №1» г. Чита </w:t>
      </w:r>
      <w:proofErr w:type="spellStart"/>
      <w:r w:rsidR="00D70D08">
        <w:rPr>
          <w:rFonts w:ascii="Times New Roman" w:hAnsi="Times New Roman"/>
          <w:sz w:val="28"/>
          <w:szCs w:val="28"/>
        </w:rPr>
        <w:t>Бусоедов</w:t>
      </w:r>
      <w:proofErr w:type="spellEnd"/>
      <w:r w:rsidR="00D70D08">
        <w:rPr>
          <w:rFonts w:ascii="Times New Roman" w:hAnsi="Times New Roman"/>
          <w:sz w:val="28"/>
          <w:szCs w:val="28"/>
        </w:rPr>
        <w:t xml:space="preserve"> </w:t>
      </w:r>
      <w:r w:rsidRPr="00EC670D">
        <w:rPr>
          <w:rFonts w:ascii="Times New Roman" w:hAnsi="Times New Roman"/>
          <w:sz w:val="28"/>
          <w:szCs w:val="28"/>
        </w:rPr>
        <w:t>А.В.</w:t>
      </w:r>
      <w:r w:rsidR="00D70D08">
        <w:rPr>
          <w:rFonts w:ascii="Times New Roman" w:hAnsi="Times New Roman"/>
          <w:sz w:val="28"/>
          <w:szCs w:val="28"/>
        </w:rPr>
        <w:t xml:space="preserve"> </w:t>
      </w: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6E02" w:rsidRDefault="006A3605" w:rsidP="00AE6E0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Клинический протокол утвержден</w:t>
      </w:r>
      <w:r w:rsidR="002638AB" w:rsidRPr="00EC670D">
        <w:rPr>
          <w:rFonts w:ascii="Times New Roman" w:hAnsi="Times New Roman"/>
          <w:sz w:val="28"/>
          <w:szCs w:val="28"/>
        </w:rPr>
        <w:t xml:space="preserve"> Ц</w:t>
      </w:r>
      <w:r w:rsidR="00D70D08">
        <w:rPr>
          <w:rFonts w:ascii="Times New Roman" w:hAnsi="Times New Roman"/>
          <w:sz w:val="28"/>
          <w:szCs w:val="28"/>
        </w:rPr>
        <w:t>П</w:t>
      </w:r>
      <w:r w:rsidR="002638AB" w:rsidRPr="00EC670D">
        <w:rPr>
          <w:rFonts w:ascii="Times New Roman" w:hAnsi="Times New Roman"/>
          <w:sz w:val="28"/>
          <w:szCs w:val="28"/>
        </w:rPr>
        <w:t>МК хирургического профиля ГБОУ ВПО ЧГМА</w:t>
      </w:r>
      <w:r w:rsidR="00A240D6">
        <w:rPr>
          <w:rFonts w:ascii="Times New Roman" w:hAnsi="Times New Roman"/>
          <w:sz w:val="28"/>
          <w:szCs w:val="28"/>
        </w:rPr>
        <w:t>. Протокол № 4, от 27.04.2015г.</w:t>
      </w:r>
      <w:r w:rsidR="002638AB" w:rsidRPr="00EC670D">
        <w:rPr>
          <w:rFonts w:ascii="Times New Roman" w:hAnsi="Times New Roman"/>
          <w:sz w:val="28"/>
          <w:szCs w:val="28"/>
        </w:rPr>
        <w:t xml:space="preserve"> </w:t>
      </w:r>
    </w:p>
    <w:p w:rsidR="002638AB" w:rsidRPr="00EC670D" w:rsidRDefault="002638AB" w:rsidP="00AE6E0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670D">
        <w:rPr>
          <w:rFonts w:ascii="Times New Roman" w:hAnsi="Times New Roman"/>
          <w:sz w:val="28"/>
          <w:szCs w:val="28"/>
        </w:rPr>
        <w:t>Министерств</w:t>
      </w:r>
      <w:r w:rsidR="00AE6E02">
        <w:rPr>
          <w:rFonts w:ascii="Times New Roman" w:hAnsi="Times New Roman"/>
          <w:sz w:val="28"/>
          <w:szCs w:val="28"/>
        </w:rPr>
        <w:t>ом</w:t>
      </w:r>
      <w:r w:rsidRPr="00EC670D">
        <w:rPr>
          <w:rFonts w:ascii="Times New Roman" w:hAnsi="Times New Roman"/>
          <w:sz w:val="28"/>
          <w:szCs w:val="28"/>
        </w:rPr>
        <w:t xml:space="preserve"> здравоохранения Забайкальского края.</w:t>
      </w:r>
    </w:p>
    <w:p w:rsidR="002638AB" w:rsidRPr="00EC670D" w:rsidRDefault="002638AB" w:rsidP="002638A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A3605" w:rsidRDefault="002638AB" w:rsidP="002638AB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EC670D">
        <w:rPr>
          <w:rFonts w:ascii="Times New Roman" w:hAnsi="Times New Roman"/>
          <w:i/>
          <w:sz w:val="28"/>
          <w:szCs w:val="28"/>
        </w:rPr>
        <w:t xml:space="preserve">© </w:t>
      </w:r>
      <w:proofErr w:type="spellStart"/>
      <w:r w:rsidR="00D70D08">
        <w:rPr>
          <w:rFonts w:ascii="Times New Roman" w:hAnsi="Times New Roman"/>
          <w:i/>
          <w:sz w:val="28"/>
          <w:szCs w:val="28"/>
        </w:rPr>
        <w:t>Мироманов</w:t>
      </w:r>
      <w:proofErr w:type="spellEnd"/>
      <w:r w:rsidR="00D70D08">
        <w:rPr>
          <w:rFonts w:ascii="Times New Roman" w:hAnsi="Times New Roman"/>
          <w:i/>
          <w:sz w:val="28"/>
          <w:szCs w:val="28"/>
        </w:rPr>
        <w:t xml:space="preserve"> А.М., </w:t>
      </w:r>
      <w:proofErr w:type="spellStart"/>
      <w:r w:rsidR="00D70D08">
        <w:rPr>
          <w:rFonts w:ascii="Times New Roman" w:hAnsi="Times New Roman"/>
          <w:i/>
          <w:sz w:val="28"/>
          <w:szCs w:val="28"/>
        </w:rPr>
        <w:t>Усков</w:t>
      </w:r>
      <w:proofErr w:type="spellEnd"/>
      <w:r w:rsidR="00D70D08">
        <w:rPr>
          <w:rFonts w:ascii="Times New Roman" w:hAnsi="Times New Roman"/>
          <w:i/>
          <w:sz w:val="28"/>
          <w:szCs w:val="28"/>
        </w:rPr>
        <w:t xml:space="preserve"> С.А.</w:t>
      </w:r>
      <w:r w:rsidRPr="00EC670D">
        <w:rPr>
          <w:rFonts w:ascii="Times New Roman" w:hAnsi="Times New Roman"/>
          <w:i/>
          <w:sz w:val="28"/>
          <w:szCs w:val="28"/>
        </w:rPr>
        <w:t>., 201</w:t>
      </w:r>
      <w:r>
        <w:rPr>
          <w:rFonts w:ascii="Times New Roman" w:hAnsi="Times New Roman"/>
          <w:i/>
          <w:sz w:val="28"/>
          <w:szCs w:val="28"/>
        </w:rPr>
        <w:t>5</w:t>
      </w:r>
    </w:p>
    <w:p w:rsidR="00D70D08" w:rsidRPr="000831CD" w:rsidRDefault="00D70D08" w:rsidP="000831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1CD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831CD" w:rsidRDefault="000831CD" w:rsidP="00AF125A">
      <w:pPr>
        <w:shd w:val="clear" w:color="auto" w:fill="FFFFFF"/>
        <w:spacing w:after="0" w:line="240" w:lineRule="auto"/>
        <w:ind w:firstLine="40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AF125A" w:rsidRPr="00AF125A" w:rsidRDefault="00AF125A" w:rsidP="00AF12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F125A">
        <w:rPr>
          <w:rFonts w:ascii="Times New Roman" w:eastAsia="TimesNewRomanPSMT" w:hAnsi="Times New Roman" w:cs="Times New Roman"/>
          <w:sz w:val="28"/>
          <w:szCs w:val="28"/>
        </w:rPr>
        <w:t xml:space="preserve">Дорожно-транспортный травматизм (ДТТ) за последние годы стал социальной и медицинской проблемой во всем мире. </w:t>
      </w:r>
      <w:r w:rsidRPr="00AF125A">
        <w:rPr>
          <w:rFonts w:ascii="Times New Roman" w:hAnsi="Times New Roman" w:cs="Times New Roman"/>
          <w:sz w:val="28"/>
          <w:szCs w:val="28"/>
        </w:rPr>
        <w:t>Ежегодно погибает 1,2 млн. человек, до 50 млн. получают травмы</w:t>
      </w:r>
      <w:r w:rsidRPr="00AF125A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AF125A" w:rsidRPr="00AF125A" w:rsidRDefault="00AF125A" w:rsidP="00AF12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25A">
        <w:rPr>
          <w:rFonts w:ascii="Times New Roman" w:hAnsi="Times New Roman" w:cs="Times New Roman"/>
          <w:sz w:val="28"/>
          <w:szCs w:val="28"/>
        </w:rPr>
        <w:t xml:space="preserve">В России ДТТ - это 74% всех видов травматизма. За </w:t>
      </w:r>
      <w:proofErr w:type="gramStart"/>
      <w:r w:rsidRPr="00AF125A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AF125A">
        <w:rPr>
          <w:rFonts w:ascii="Times New Roman" w:hAnsi="Times New Roman" w:cs="Times New Roman"/>
          <w:sz w:val="28"/>
          <w:szCs w:val="28"/>
        </w:rPr>
        <w:t xml:space="preserve"> 10 лет погибли 300 тыс. человек, 2,2 млн. травмированы. В структуре смертности т</w:t>
      </w:r>
      <w:r w:rsidR="00A3146F">
        <w:rPr>
          <w:rFonts w:ascii="Times New Roman" w:hAnsi="Times New Roman" w:cs="Times New Roman"/>
          <w:sz w:val="28"/>
          <w:szCs w:val="28"/>
        </w:rPr>
        <w:t>рудоспособного населения России и Забайкальского края,</w:t>
      </w:r>
      <w:r w:rsidRPr="00AF125A">
        <w:rPr>
          <w:rFonts w:ascii="Times New Roman" w:hAnsi="Times New Roman" w:cs="Times New Roman"/>
          <w:sz w:val="28"/>
          <w:szCs w:val="28"/>
        </w:rPr>
        <w:t xml:space="preserve"> травмы при ДТП занимают первое место. </w:t>
      </w:r>
    </w:p>
    <w:p w:rsidR="00AF125A" w:rsidRDefault="00AF125A" w:rsidP="00AF12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F125A">
        <w:rPr>
          <w:rFonts w:ascii="Times New Roman" w:hAnsi="Times New Roman" w:cs="Times New Roman"/>
          <w:color w:val="000000"/>
          <w:sz w:val="28"/>
          <w:szCs w:val="28"/>
        </w:rPr>
        <w:t xml:space="preserve">Учитывая, что при ДТП на пострадавших воздействует высокоэнергетическая травма, то </w:t>
      </w:r>
      <w:r w:rsidRPr="00AF125A">
        <w:rPr>
          <w:rFonts w:ascii="Times New Roman" w:hAnsi="Times New Roman" w:cs="Times New Roman"/>
          <w:sz w:val="28"/>
          <w:szCs w:val="28"/>
        </w:rPr>
        <w:t>о</w:t>
      </w:r>
      <w:r w:rsidRPr="00AF12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сновная причина смерти – </w:t>
      </w:r>
      <w:proofErr w:type="spellStart"/>
      <w:r w:rsidRPr="00AF125A">
        <w:rPr>
          <w:rFonts w:ascii="Times New Roman" w:hAnsi="Times New Roman" w:cs="Times New Roman"/>
          <w:bCs/>
          <w:color w:val="000000"/>
          <w:sz w:val="28"/>
          <w:szCs w:val="28"/>
        </w:rPr>
        <w:t>политравма</w:t>
      </w:r>
      <w:proofErr w:type="spellEnd"/>
      <w:r w:rsidRPr="00AF12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Среди погибших пострадавшие с </w:t>
      </w:r>
      <w:proofErr w:type="spellStart"/>
      <w:r w:rsidRPr="00AF125A">
        <w:rPr>
          <w:rFonts w:ascii="Times New Roman" w:hAnsi="Times New Roman" w:cs="Times New Roman"/>
          <w:bCs/>
          <w:color w:val="000000"/>
          <w:sz w:val="28"/>
          <w:szCs w:val="28"/>
        </w:rPr>
        <w:t>политравмой</w:t>
      </w:r>
      <w:proofErr w:type="spellEnd"/>
      <w:r w:rsidRPr="00AF12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составляют: - в мегаполисах – 60,6%; - на трассах – 73,1%. </w:t>
      </w:r>
    </w:p>
    <w:p w:rsidR="00AF125A" w:rsidRDefault="00AF125A" w:rsidP="00AF12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AF125A">
        <w:rPr>
          <w:rFonts w:ascii="Times New Roman" w:hAnsi="Times New Roman" w:cs="Times New Roman"/>
          <w:color w:val="000000"/>
          <w:sz w:val="28"/>
          <w:szCs w:val="28"/>
        </w:rPr>
        <w:t>Политравма</w:t>
      </w:r>
      <w:proofErr w:type="spellEnd"/>
      <w:r w:rsidRPr="00AF125A">
        <w:rPr>
          <w:rFonts w:ascii="Times New Roman" w:hAnsi="Times New Roman" w:cs="Times New Roman"/>
          <w:sz w:val="28"/>
          <w:szCs w:val="28"/>
        </w:rPr>
        <w:t xml:space="preserve"> определяет тяжесть повреждений, и соответственно, необходимость немедленного оказания первой медицинской помощи, зачастую - реанимационной. Пострадавшие в ДТП составляют более 60% от общего числа пострадавших с тяжелой механической травмой, </w:t>
      </w:r>
      <w:proofErr w:type="spellStart"/>
      <w:r w:rsidRPr="00AF125A">
        <w:rPr>
          <w:rFonts w:ascii="Times New Roman" w:hAnsi="Times New Roman" w:cs="Times New Roman"/>
          <w:sz w:val="28"/>
          <w:szCs w:val="28"/>
        </w:rPr>
        <w:t>политравмой</w:t>
      </w:r>
      <w:proofErr w:type="spellEnd"/>
      <w:r w:rsidRPr="00AF125A">
        <w:rPr>
          <w:rFonts w:ascii="Times New Roman" w:hAnsi="Times New Roman" w:cs="Times New Roman"/>
          <w:sz w:val="28"/>
          <w:szCs w:val="28"/>
        </w:rPr>
        <w:t xml:space="preserve"> и шоком.</w:t>
      </w:r>
    </w:p>
    <w:p w:rsidR="000831CD" w:rsidRPr="00AF125A" w:rsidRDefault="000831CD" w:rsidP="00AF12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F125A">
        <w:rPr>
          <w:rFonts w:ascii="Times New Roman" w:hAnsi="Times New Roman" w:cs="Times New Roman"/>
          <w:sz w:val="28"/>
          <w:szCs w:val="28"/>
        </w:rPr>
        <w:t xml:space="preserve">Эффективность оказания помощи находится в прямой </w:t>
      </w:r>
      <w:r w:rsidRPr="00AF125A">
        <w:rPr>
          <w:rFonts w:ascii="Times New Roman" w:hAnsi="Times New Roman" w:cs="Times New Roman"/>
          <w:spacing w:val="-2"/>
          <w:sz w:val="28"/>
          <w:szCs w:val="28"/>
        </w:rPr>
        <w:t>зависимости от человеческого фактора</w:t>
      </w:r>
      <w:r w:rsidRPr="000831CD">
        <w:rPr>
          <w:rFonts w:ascii="Times New Roman" w:hAnsi="Times New Roman" w:cs="Times New Roman"/>
          <w:spacing w:val="-2"/>
          <w:sz w:val="28"/>
          <w:szCs w:val="28"/>
        </w:rPr>
        <w:t>, состояния техники, обеспече</w:t>
      </w:r>
      <w:r w:rsidRPr="000831CD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0831CD">
        <w:rPr>
          <w:rFonts w:ascii="Times New Roman" w:hAnsi="Times New Roman" w:cs="Times New Roman"/>
          <w:spacing w:val="-1"/>
          <w:sz w:val="28"/>
          <w:szCs w:val="28"/>
        </w:rPr>
        <w:t>ния медицинской службы и степени готовности медицинского персо</w:t>
      </w:r>
      <w:r w:rsidRPr="000831CD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0831CD">
        <w:rPr>
          <w:rFonts w:ascii="Times New Roman" w:hAnsi="Times New Roman" w:cs="Times New Roman"/>
          <w:sz w:val="28"/>
          <w:szCs w:val="28"/>
        </w:rPr>
        <w:t>нала и населения к оказанию первой помощи. От правильного оказа</w:t>
      </w:r>
      <w:r w:rsidRPr="000831CD">
        <w:rPr>
          <w:rFonts w:ascii="Times New Roman" w:hAnsi="Times New Roman" w:cs="Times New Roman"/>
          <w:sz w:val="28"/>
          <w:szCs w:val="28"/>
        </w:rPr>
        <w:softHyphen/>
        <w:t xml:space="preserve">ния первой помощи зависит дальнейший исход травмы. </w:t>
      </w:r>
    </w:p>
    <w:p w:rsidR="006A3605" w:rsidRDefault="006A3605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25A" w:rsidRDefault="00AF125A" w:rsidP="00AF12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223" w:rsidRPr="002E7CE3" w:rsidRDefault="00E13223" w:rsidP="00E13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CE3">
        <w:rPr>
          <w:rFonts w:ascii="Times New Roman" w:hAnsi="Times New Roman" w:cs="Times New Roman"/>
          <w:b/>
          <w:sz w:val="28"/>
          <w:szCs w:val="28"/>
        </w:rPr>
        <w:lastRenderedPageBreak/>
        <w:t>Политравма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- совокупность двух и более повреждений, одно из которых либо их сочетание несет непосредственную угрозу для жизни пострадавшего и является непосредственной причиной развития травматической болезни. </w:t>
      </w:r>
    </w:p>
    <w:p w:rsidR="00E13223" w:rsidRPr="002E7CE3" w:rsidRDefault="00E13223" w:rsidP="00E13223">
      <w:pPr>
        <w:spacing w:after="0" w:line="240" w:lineRule="auto"/>
        <w:jc w:val="center"/>
        <w:rPr>
          <w:rFonts w:ascii="Times New Roman" w:eastAsia="Times-Roman" w:hAnsi="Times New Roman" w:cs="Times New Roman"/>
          <w:b/>
          <w:sz w:val="28"/>
          <w:szCs w:val="28"/>
        </w:rPr>
      </w:pPr>
      <w:r w:rsidRPr="002E7CE3">
        <w:rPr>
          <w:rFonts w:ascii="Times New Roman" w:eastAsia="Times-Roman" w:hAnsi="Times New Roman" w:cs="Times New Roman"/>
          <w:b/>
          <w:sz w:val="28"/>
          <w:szCs w:val="28"/>
        </w:rPr>
        <w:t xml:space="preserve">Классификация </w:t>
      </w:r>
      <w:proofErr w:type="spellStart"/>
      <w:r w:rsidRPr="002E7CE3">
        <w:rPr>
          <w:rFonts w:ascii="Times New Roman" w:eastAsia="Times-Roman" w:hAnsi="Times New Roman" w:cs="Times New Roman"/>
          <w:b/>
          <w:sz w:val="28"/>
          <w:szCs w:val="28"/>
        </w:rPr>
        <w:t>политравмы</w:t>
      </w:r>
      <w:proofErr w:type="spellEnd"/>
    </w:p>
    <w:p w:rsidR="00E13223" w:rsidRPr="002E7CE3" w:rsidRDefault="00E13223" w:rsidP="00E13223">
      <w:pPr>
        <w:spacing w:after="0" w:line="240" w:lineRule="auto"/>
        <w:jc w:val="both"/>
        <w:rPr>
          <w:rFonts w:ascii="Times New Roman" w:eastAsia="Times-Roman" w:hAnsi="Times New Roman" w:cs="Times New Roman"/>
          <w:sz w:val="28"/>
          <w:szCs w:val="28"/>
        </w:rPr>
      </w:pPr>
      <w:r w:rsidRPr="002E7CE3">
        <w:rPr>
          <w:rFonts w:ascii="Times New Roman" w:eastAsia="Times-Roman" w:hAnsi="Times New Roman" w:cs="Times New Roman"/>
          <w:b/>
          <w:i/>
          <w:sz w:val="28"/>
          <w:szCs w:val="28"/>
        </w:rPr>
        <w:t>1. Множественная травма</w:t>
      </w:r>
      <w:r w:rsidRPr="002E7CE3">
        <w:rPr>
          <w:rFonts w:ascii="Times New Roman" w:eastAsia="Times-Roman" w:hAnsi="Times New Roman" w:cs="Times New Roman"/>
          <w:sz w:val="28"/>
          <w:szCs w:val="28"/>
        </w:rPr>
        <w:t xml:space="preserve"> - ряд однотипных повреждений конечностей, туловища, головы (одновременные переломы двух и более сегментов или отделов ОДА, множественные раны). </w:t>
      </w:r>
    </w:p>
    <w:p w:rsidR="00E13223" w:rsidRPr="002E7CE3" w:rsidRDefault="00E13223" w:rsidP="00E13223">
      <w:pPr>
        <w:spacing w:after="0" w:line="240" w:lineRule="auto"/>
        <w:jc w:val="both"/>
        <w:rPr>
          <w:rFonts w:ascii="Times New Roman" w:eastAsia="Times-Roman" w:hAnsi="Times New Roman" w:cs="Times New Roman"/>
          <w:sz w:val="28"/>
          <w:szCs w:val="28"/>
        </w:rPr>
      </w:pPr>
      <w:r w:rsidRPr="002E7CE3">
        <w:rPr>
          <w:rFonts w:ascii="Times New Roman" w:eastAsia="Times-Roman" w:hAnsi="Times New Roman" w:cs="Times New Roman"/>
          <w:b/>
          <w:i/>
          <w:sz w:val="28"/>
          <w:szCs w:val="28"/>
        </w:rPr>
        <w:t>2. Сочетанная травма</w:t>
      </w:r>
      <w:r w:rsidRPr="002E7CE3">
        <w:rPr>
          <w:rFonts w:ascii="Times New Roman" w:eastAsia="Times-Roman" w:hAnsi="Times New Roman" w:cs="Times New Roman"/>
          <w:sz w:val="28"/>
          <w:szCs w:val="28"/>
        </w:rPr>
        <w:t xml:space="preserve"> - повреждения ОДА и одного или нескольких внутренних органов (перелом костей таза и разрыв печени, перелом бедра и ушиб головного мозга и т.д.). </w:t>
      </w:r>
    </w:p>
    <w:p w:rsidR="00E13223" w:rsidRPr="002E7CE3" w:rsidRDefault="00E13223" w:rsidP="00E13223">
      <w:pPr>
        <w:spacing w:after="0" w:line="240" w:lineRule="auto"/>
        <w:jc w:val="both"/>
        <w:rPr>
          <w:rFonts w:ascii="Times New Roman" w:eastAsia="Times-Roman" w:hAnsi="Times New Roman" w:cs="Times New Roman"/>
          <w:sz w:val="28"/>
          <w:szCs w:val="28"/>
        </w:rPr>
      </w:pPr>
      <w:r w:rsidRPr="002E7CE3">
        <w:rPr>
          <w:rFonts w:ascii="Times New Roman" w:eastAsia="Times-Roman" w:hAnsi="Times New Roman" w:cs="Times New Roman"/>
          <w:b/>
          <w:i/>
          <w:sz w:val="28"/>
          <w:szCs w:val="28"/>
        </w:rPr>
        <w:t>3.</w:t>
      </w:r>
      <w:r w:rsidRPr="002E7CE3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2E7CE3">
        <w:rPr>
          <w:rFonts w:ascii="Times New Roman" w:eastAsia="Times-Roman" w:hAnsi="Times New Roman" w:cs="Times New Roman"/>
          <w:b/>
          <w:i/>
          <w:sz w:val="28"/>
          <w:szCs w:val="28"/>
        </w:rPr>
        <w:t>Комбинированная травма</w:t>
      </w:r>
      <w:r w:rsidRPr="002E7CE3">
        <w:rPr>
          <w:rFonts w:ascii="Times New Roman" w:eastAsia="Times-Roman" w:hAnsi="Times New Roman" w:cs="Times New Roman"/>
          <w:sz w:val="28"/>
          <w:szCs w:val="28"/>
        </w:rPr>
        <w:t xml:space="preserve"> - повреждения, возникающие от воздействия механических и одного и более немеханических факторов - термических, химических, радиационных (перелом костей в сочетании с ожогами; раны, ожоги и радиоактивные поражения).</w:t>
      </w:r>
    </w:p>
    <w:p w:rsidR="00A3146F" w:rsidRDefault="00A3146F" w:rsidP="00E13223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985" w:rsidRDefault="00E13223" w:rsidP="00E13223">
      <w:pPr>
        <w:pStyle w:val="a3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64985">
        <w:rPr>
          <w:rFonts w:ascii="Times New Roman" w:hAnsi="Times New Roman" w:cs="Times New Roman"/>
          <w:b/>
          <w:caps/>
          <w:sz w:val="28"/>
          <w:szCs w:val="28"/>
        </w:rPr>
        <w:t xml:space="preserve">Первая </w:t>
      </w:r>
      <w:r w:rsidR="00A3146F" w:rsidRPr="00A64985">
        <w:rPr>
          <w:rFonts w:ascii="Times New Roman" w:hAnsi="Times New Roman" w:cs="Times New Roman"/>
          <w:b/>
          <w:caps/>
          <w:sz w:val="28"/>
          <w:szCs w:val="28"/>
        </w:rPr>
        <w:t xml:space="preserve">медицинская </w:t>
      </w:r>
      <w:r w:rsidRPr="00A64985">
        <w:rPr>
          <w:rFonts w:ascii="Times New Roman" w:hAnsi="Times New Roman" w:cs="Times New Roman"/>
          <w:b/>
          <w:caps/>
          <w:sz w:val="28"/>
          <w:szCs w:val="28"/>
        </w:rPr>
        <w:t xml:space="preserve">помощь </w:t>
      </w:r>
    </w:p>
    <w:p w:rsidR="00E13223" w:rsidRPr="00A64985" w:rsidRDefault="00E13223" w:rsidP="00E13223">
      <w:pPr>
        <w:pStyle w:val="a3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64985">
        <w:rPr>
          <w:rFonts w:ascii="Times New Roman" w:hAnsi="Times New Roman" w:cs="Times New Roman"/>
          <w:b/>
          <w:caps/>
          <w:sz w:val="28"/>
          <w:szCs w:val="28"/>
        </w:rPr>
        <w:t>(травмацентр 3 уровня)</w:t>
      </w:r>
    </w:p>
    <w:p w:rsidR="00AF125A" w:rsidRPr="002E7CE3" w:rsidRDefault="00AF125A" w:rsidP="00E132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 xml:space="preserve">Поскольку в острый период 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политравмы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тяжесть состояния пострадав</w:t>
      </w:r>
      <w:r w:rsidRPr="002E7CE3">
        <w:rPr>
          <w:rFonts w:ascii="Times New Roman" w:hAnsi="Times New Roman" w:cs="Times New Roman"/>
          <w:sz w:val="28"/>
          <w:szCs w:val="28"/>
        </w:rPr>
        <w:softHyphen/>
        <w:t>шего во многом определяется доминирующим повреждением, непосредст</w:t>
      </w:r>
      <w:r w:rsidRPr="002E7CE3">
        <w:rPr>
          <w:rFonts w:ascii="Times New Roman" w:hAnsi="Times New Roman" w:cs="Times New Roman"/>
          <w:sz w:val="28"/>
          <w:szCs w:val="28"/>
        </w:rPr>
        <w:softHyphen/>
        <w:t>венно угрожающим жизни больного, все диагностические и лечебные мероприятия должны быть сосредоточены на нем. Выбор тактики интенсив</w:t>
      </w:r>
      <w:r w:rsidRPr="002E7CE3">
        <w:rPr>
          <w:rFonts w:ascii="Times New Roman" w:hAnsi="Times New Roman" w:cs="Times New Roman"/>
          <w:sz w:val="28"/>
          <w:szCs w:val="28"/>
        </w:rPr>
        <w:softHyphen/>
        <w:t>ной терапии при проведении транспортировки зависит от тяжести домини</w:t>
      </w:r>
      <w:r w:rsidRPr="002E7CE3">
        <w:rPr>
          <w:rFonts w:ascii="Times New Roman" w:hAnsi="Times New Roman" w:cs="Times New Roman"/>
          <w:sz w:val="28"/>
          <w:szCs w:val="28"/>
        </w:rPr>
        <w:softHyphen/>
        <w:t>рующего повреждения (протоколы 1-5).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E3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Pr="002E7CE3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Базисная тактика интенсивной терапии при </w:t>
      </w:r>
      <w:proofErr w:type="spellStart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>политравме</w:t>
      </w:r>
      <w:proofErr w:type="spellEnd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 доминирующей </w:t>
      </w:r>
      <w:proofErr w:type="spellStart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>позвоночно</w:t>
      </w:r>
      <w:proofErr w:type="spellEnd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>-спинальной травмой во время проведения медицинской транспортировки</w:t>
      </w:r>
    </w:p>
    <w:p w:rsidR="007D39E9" w:rsidRPr="002E7CE3" w:rsidRDefault="007D39E9" w:rsidP="00F40EAC">
      <w:pPr>
        <w:widowControl w:val="0"/>
        <w:numPr>
          <w:ilvl w:val="0"/>
          <w:numId w:val="21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Оценка уровня повреждения спинного мозга</w:t>
      </w:r>
      <w:r w:rsidR="00A3146F">
        <w:rPr>
          <w:rFonts w:ascii="Times New Roman" w:hAnsi="Times New Roman" w:cs="Times New Roman"/>
          <w:sz w:val="28"/>
          <w:szCs w:val="28"/>
        </w:rPr>
        <w:t xml:space="preserve"> (выявление уровня нарушения чувствительности кожных покровов, нарушение движений конечностей)</w:t>
      </w:r>
      <w:r w:rsidRPr="002E7CE3">
        <w:rPr>
          <w:rFonts w:ascii="Times New Roman" w:hAnsi="Times New Roman" w:cs="Times New Roman"/>
          <w:sz w:val="28"/>
          <w:szCs w:val="28"/>
        </w:rPr>
        <w:t>.</w:t>
      </w:r>
    </w:p>
    <w:p w:rsidR="007D39E9" w:rsidRPr="002E7CE3" w:rsidRDefault="007D39E9" w:rsidP="00F40EAC">
      <w:pPr>
        <w:widowControl w:val="0"/>
        <w:numPr>
          <w:ilvl w:val="0"/>
          <w:numId w:val="21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Обезболивание (</w:t>
      </w:r>
      <w:proofErr w:type="gramStart"/>
      <w:r w:rsidR="00A3146F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A3146F">
        <w:rPr>
          <w:rFonts w:ascii="Times New Roman" w:hAnsi="Times New Roman" w:cs="Times New Roman"/>
          <w:sz w:val="28"/>
          <w:szCs w:val="28"/>
        </w:rPr>
        <w:t xml:space="preserve"> классической схемы фармакотерапии боли ВОЗ – приложение 1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7D39E9" w:rsidRPr="002E7CE3" w:rsidRDefault="007D39E9" w:rsidP="00F40EAC">
      <w:pPr>
        <w:widowControl w:val="0"/>
        <w:numPr>
          <w:ilvl w:val="0"/>
          <w:numId w:val="21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Иммобилизация (укладка на вакуумный щит).</w:t>
      </w:r>
    </w:p>
    <w:p w:rsidR="007D39E9" w:rsidRPr="002E7CE3" w:rsidRDefault="007D39E9" w:rsidP="00F40EAC">
      <w:pPr>
        <w:widowControl w:val="0"/>
        <w:numPr>
          <w:ilvl w:val="0"/>
          <w:numId w:val="21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Фиксация  шейного  отдела позвоночника  (воротник типа  «Филадельфия»).</w:t>
      </w:r>
    </w:p>
    <w:p w:rsidR="007D39E9" w:rsidRPr="002E7CE3" w:rsidRDefault="00A3146F" w:rsidP="00F40EAC">
      <w:pPr>
        <w:widowControl w:val="0"/>
        <w:numPr>
          <w:ilvl w:val="0"/>
          <w:numId w:val="21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</w:t>
      </w:r>
      <w:r w:rsidR="00B9747B">
        <w:rPr>
          <w:rFonts w:ascii="Times New Roman" w:hAnsi="Times New Roman" w:cs="Times New Roman"/>
          <w:sz w:val="28"/>
          <w:szCs w:val="28"/>
        </w:rPr>
        <w:t xml:space="preserve"> проходимости</w:t>
      </w:r>
      <w:r w:rsidR="007D39E9" w:rsidRPr="002E7CE3">
        <w:rPr>
          <w:rFonts w:ascii="Times New Roman" w:hAnsi="Times New Roman" w:cs="Times New Roman"/>
          <w:sz w:val="28"/>
          <w:szCs w:val="28"/>
        </w:rPr>
        <w:t xml:space="preserve"> </w:t>
      </w:r>
      <w:r w:rsidR="00B9747B">
        <w:rPr>
          <w:rFonts w:ascii="Times New Roman" w:hAnsi="Times New Roman" w:cs="Times New Roman"/>
          <w:sz w:val="28"/>
          <w:szCs w:val="28"/>
        </w:rPr>
        <w:t xml:space="preserve">дыхательных путей, респираторная терапия </w:t>
      </w:r>
      <w:r w:rsidR="007D39E9" w:rsidRPr="002E7CE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D39E9" w:rsidRPr="002E7CE3">
        <w:rPr>
          <w:rFonts w:ascii="Times New Roman" w:hAnsi="Times New Roman" w:cs="Times New Roman"/>
          <w:sz w:val="28"/>
          <w:szCs w:val="28"/>
        </w:rPr>
        <w:t>инсуфляция</w:t>
      </w:r>
      <w:proofErr w:type="spellEnd"/>
      <w:r w:rsidR="007D39E9" w:rsidRPr="002E7CE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="007D39E9" w:rsidRPr="002E7CE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7D39E9" w:rsidRPr="002E7CE3">
        <w:rPr>
          <w:rFonts w:ascii="Times New Roman" w:hAnsi="Times New Roman" w:cs="Times New Roman"/>
          <w:sz w:val="28"/>
          <w:szCs w:val="28"/>
        </w:rPr>
        <w:t>, ИВЛ).</w:t>
      </w:r>
    </w:p>
    <w:p w:rsidR="007D39E9" w:rsidRPr="002E7CE3" w:rsidRDefault="007D39E9" w:rsidP="00F40EAC">
      <w:pPr>
        <w:widowControl w:val="0"/>
        <w:numPr>
          <w:ilvl w:val="0"/>
          <w:numId w:val="21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Коррекция гемодинамических нарушений (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инфузионная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терапия, под</w:t>
      </w:r>
      <w:r w:rsidRPr="002E7CE3">
        <w:rPr>
          <w:rFonts w:ascii="Times New Roman" w:hAnsi="Times New Roman" w:cs="Times New Roman"/>
          <w:sz w:val="28"/>
          <w:szCs w:val="28"/>
        </w:rPr>
        <w:softHyphen/>
        <w:t>держание показателей АД не ниже 90/60 мм рт. ст.).</w:t>
      </w:r>
    </w:p>
    <w:p w:rsidR="007D39E9" w:rsidRPr="002E7CE3" w:rsidRDefault="007D39E9" w:rsidP="00F40EAC">
      <w:pPr>
        <w:widowControl w:val="0"/>
        <w:numPr>
          <w:ilvl w:val="0"/>
          <w:numId w:val="21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 xml:space="preserve">Профилактика аспирации в дыхательные пути (установка 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назогастрального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зонда при высоком уровне повреждения спинного мозга).</w:t>
      </w:r>
    </w:p>
    <w:p w:rsidR="007D39E9" w:rsidRPr="002E7CE3" w:rsidRDefault="007D39E9" w:rsidP="00F40EAC">
      <w:pPr>
        <w:widowControl w:val="0"/>
        <w:numPr>
          <w:ilvl w:val="0"/>
          <w:numId w:val="21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Контроль диуреза</w:t>
      </w:r>
      <w:r w:rsidR="00B9747B">
        <w:rPr>
          <w:rFonts w:ascii="Times New Roman" w:hAnsi="Times New Roman" w:cs="Times New Roman"/>
          <w:sz w:val="28"/>
          <w:szCs w:val="28"/>
        </w:rPr>
        <w:t xml:space="preserve"> (катетеризация мочевого пузыря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b/>
          <w:sz w:val="28"/>
          <w:szCs w:val="28"/>
        </w:rPr>
        <w:t>Протокол 2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Базисная тактика интенсивной терапии при </w:t>
      </w:r>
      <w:proofErr w:type="spellStart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>политравме</w:t>
      </w:r>
      <w:proofErr w:type="spellEnd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 доминирующей торакальной травмой во время проведения медицинской транспортировки</w:t>
      </w:r>
    </w:p>
    <w:p w:rsidR="00B9747B" w:rsidRPr="002E7CE3" w:rsidRDefault="00B9747B" w:rsidP="00B9747B">
      <w:pPr>
        <w:widowControl w:val="0"/>
        <w:numPr>
          <w:ilvl w:val="0"/>
          <w:numId w:val="22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Обезболивание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классической схемы фармакотерапии боли ВОЗ – приложение 1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7D39E9" w:rsidRPr="002E7CE3" w:rsidRDefault="007D39E9" w:rsidP="00F40EAC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Коррекция гемоди</w:t>
      </w:r>
      <w:r w:rsidR="00B9747B">
        <w:rPr>
          <w:rFonts w:ascii="Times New Roman" w:hAnsi="Times New Roman" w:cs="Times New Roman"/>
          <w:sz w:val="28"/>
          <w:szCs w:val="28"/>
        </w:rPr>
        <w:t>намических нарушений (</w:t>
      </w:r>
      <w:proofErr w:type="spellStart"/>
      <w:r w:rsidR="00B9747B">
        <w:rPr>
          <w:rFonts w:ascii="Times New Roman" w:hAnsi="Times New Roman" w:cs="Times New Roman"/>
          <w:sz w:val="28"/>
          <w:szCs w:val="28"/>
        </w:rPr>
        <w:t>инфузионная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терапия, поддержание показателей АД не ниже 90/60 мм рт. ст.).</w:t>
      </w:r>
    </w:p>
    <w:p w:rsidR="007D39E9" w:rsidRPr="00B9747B" w:rsidRDefault="00B9747B" w:rsidP="00B9747B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проходимости</w:t>
      </w:r>
      <w:r w:rsidRPr="002E7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дыхательных путей, респираторная терапия </w:t>
      </w:r>
      <w:r w:rsidRPr="002E7CE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инсуфляция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Pr="002E7CE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ИВЛ, </w:t>
      </w:r>
      <w:r w:rsidR="007D39E9" w:rsidRPr="00B9747B">
        <w:rPr>
          <w:rFonts w:ascii="Times New Roman" w:hAnsi="Times New Roman" w:cs="Times New Roman"/>
          <w:sz w:val="28"/>
          <w:szCs w:val="28"/>
        </w:rPr>
        <w:t>дренирова</w:t>
      </w:r>
      <w:r w:rsidR="007D39E9" w:rsidRPr="00B9747B">
        <w:rPr>
          <w:rFonts w:ascii="Times New Roman" w:hAnsi="Times New Roman" w:cs="Times New Roman"/>
          <w:sz w:val="28"/>
          <w:szCs w:val="28"/>
        </w:rPr>
        <w:softHyphen/>
        <w:t>ние плевральных полостей, установка плевральных дренажей, постоян</w:t>
      </w:r>
      <w:r w:rsidR="007D39E9" w:rsidRPr="00B9747B">
        <w:rPr>
          <w:rFonts w:ascii="Times New Roman" w:hAnsi="Times New Roman" w:cs="Times New Roman"/>
          <w:sz w:val="28"/>
          <w:szCs w:val="28"/>
        </w:rPr>
        <w:softHyphen/>
        <w:t>ный контроль за их функционированием).</w:t>
      </w:r>
    </w:p>
    <w:p w:rsidR="007D39E9" w:rsidRPr="002E7CE3" w:rsidRDefault="007D39E9" w:rsidP="00F40EAC">
      <w:pPr>
        <w:widowControl w:val="0"/>
        <w:numPr>
          <w:ilvl w:val="0"/>
          <w:numId w:val="2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Контроль диуреза (кате</w:t>
      </w:r>
      <w:r w:rsidR="00B9747B">
        <w:rPr>
          <w:rFonts w:ascii="Times New Roman" w:hAnsi="Times New Roman" w:cs="Times New Roman"/>
          <w:sz w:val="28"/>
          <w:szCs w:val="28"/>
        </w:rPr>
        <w:t>теризация мочевого пузыря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E3">
        <w:rPr>
          <w:rFonts w:ascii="Times New Roman" w:hAnsi="Times New Roman" w:cs="Times New Roman"/>
          <w:b/>
          <w:sz w:val="28"/>
          <w:szCs w:val="28"/>
        </w:rPr>
        <w:t>Протокол 3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Базисная тактика интенсивной терапии при </w:t>
      </w:r>
      <w:proofErr w:type="spellStart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>политравме</w:t>
      </w:r>
      <w:proofErr w:type="spellEnd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 доминирующей абдоминальной травмой во время проведения медицинской транспортировки</w:t>
      </w:r>
    </w:p>
    <w:p w:rsidR="00B9747B" w:rsidRPr="002E7CE3" w:rsidRDefault="00B9747B" w:rsidP="00B9747B">
      <w:pPr>
        <w:widowControl w:val="0"/>
        <w:numPr>
          <w:ilvl w:val="0"/>
          <w:numId w:val="23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Обезболивание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классической схемы фармакотерапии боли ВОЗ – приложение 1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7D39E9" w:rsidRPr="002E7CE3" w:rsidRDefault="007D39E9" w:rsidP="00F40EAC">
      <w:pPr>
        <w:widowControl w:val="0"/>
        <w:numPr>
          <w:ilvl w:val="0"/>
          <w:numId w:val="23"/>
        </w:numPr>
        <w:shd w:val="clear" w:color="auto" w:fill="FFFFFF"/>
        <w:tabs>
          <w:tab w:val="left" w:pos="358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 xml:space="preserve">Укладка в противошоковый костюм (режим 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пневмокомпрессии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60-80 мм рт. ст. над брюшной секцией и 15-20 мм рт. ст. в осталь</w:t>
      </w:r>
      <w:r w:rsidRPr="002E7CE3">
        <w:rPr>
          <w:rFonts w:ascii="Times New Roman" w:hAnsi="Times New Roman" w:cs="Times New Roman"/>
          <w:sz w:val="28"/>
          <w:szCs w:val="28"/>
        </w:rPr>
        <w:softHyphen/>
        <w:t>ных секциях над другими частями тела).</w:t>
      </w:r>
    </w:p>
    <w:p w:rsidR="007D39E9" w:rsidRPr="002E7CE3" w:rsidRDefault="007D39E9" w:rsidP="00F40EAC">
      <w:pPr>
        <w:widowControl w:val="0"/>
        <w:numPr>
          <w:ilvl w:val="0"/>
          <w:numId w:val="23"/>
        </w:numPr>
        <w:shd w:val="clear" w:color="auto" w:fill="FFFFFF"/>
        <w:tabs>
          <w:tab w:val="left" w:pos="358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Коррекция гемодинамических нарушений (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инфузионная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терапия, поддержание показателей АД не ниже 90/60 мм рт. ст.).</w:t>
      </w:r>
    </w:p>
    <w:p w:rsidR="007D39E9" w:rsidRPr="002E7CE3" w:rsidRDefault="00B9747B" w:rsidP="00F40EAC">
      <w:pPr>
        <w:widowControl w:val="0"/>
        <w:numPr>
          <w:ilvl w:val="0"/>
          <w:numId w:val="23"/>
        </w:numPr>
        <w:shd w:val="clear" w:color="auto" w:fill="FFFFFF"/>
        <w:tabs>
          <w:tab w:val="left" w:pos="358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проходимости</w:t>
      </w:r>
      <w:r w:rsidRPr="002E7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дыхательных путей, респираторная терапия </w:t>
      </w:r>
      <w:r w:rsidRPr="002E7CE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инсуфляция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Pr="002E7CE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, ИВЛ</w:t>
      </w:r>
      <w:r w:rsidR="007D39E9" w:rsidRPr="002E7CE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39E9" w:rsidRPr="002E7CE3" w:rsidRDefault="007D39E9" w:rsidP="00F40EAC">
      <w:pPr>
        <w:widowControl w:val="0"/>
        <w:numPr>
          <w:ilvl w:val="0"/>
          <w:numId w:val="23"/>
        </w:numPr>
        <w:shd w:val="clear" w:color="auto" w:fill="FFFFFF"/>
        <w:tabs>
          <w:tab w:val="left" w:pos="358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Контроль диуреза</w:t>
      </w:r>
      <w:r w:rsidR="00B9747B">
        <w:rPr>
          <w:rFonts w:ascii="Times New Roman" w:hAnsi="Times New Roman" w:cs="Times New Roman"/>
          <w:sz w:val="28"/>
          <w:szCs w:val="28"/>
        </w:rPr>
        <w:t xml:space="preserve"> (катетеризация мочевого пузыря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b/>
          <w:sz w:val="28"/>
          <w:szCs w:val="28"/>
        </w:rPr>
        <w:t>Протокол 4</w:t>
      </w:r>
    </w:p>
    <w:p w:rsidR="007D39E9" w:rsidRPr="002E7CE3" w:rsidRDefault="007D39E9" w:rsidP="002E7CE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Базисная тактика интенсивной терапии при </w:t>
      </w:r>
      <w:proofErr w:type="spellStart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>политравме</w:t>
      </w:r>
      <w:proofErr w:type="spellEnd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 доминирующей скелетной травмой во время проведения медицинской транспортировки</w:t>
      </w:r>
    </w:p>
    <w:p w:rsidR="00B9747B" w:rsidRPr="002E7CE3" w:rsidRDefault="00B9747B" w:rsidP="00B9747B">
      <w:pPr>
        <w:widowControl w:val="0"/>
        <w:numPr>
          <w:ilvl w:val="0"/>
          <w:numId w:val="24"/>
        </w:numPr>
        <w:shd w:val="clear" w:color="auto" w:fill="FFFFFF"/>
        <w:tabs>
          <w:tab w:val="left" w:pos="305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Обезболивание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классической схемы фармакотерапии боли ВОЗ – приложение 1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7D39E9" w:rsidRPr="002E7CE3" w:rsidRDefault="007D39E9" w:rsidP="00F40EAC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 xml:space="preserve">Укладка в противошоковый костюм (режим 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пневмокомпрессии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40 мм рт. ст. над поврежденными частями тела и 15-20 мм рт. ст. в остальных секциях над другими частями тела).</w:t>
      </w:r>
    </w:p>
    <w:p w:rsidR="007D39E9" w:rsidRPr="002E7CE3" w:rsidRDefault="007D39E9" w:rsidP="00F40EAC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Иммобилизация мест переломов верхних конечностей.</w:t>
      </w:r>
    </w:p>
    <w:p w:rsidR="007D39E9" w:rsidRPr="002E7CE3" w:rsidRDefault="007D39E9" w:rsidP="00F40EAC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Коррекция гемодинамических нарушений (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инфузионная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терапия, поддержание показателей АД не ниже 90/60 мм рт. ст.).</w:t>
      </w:r>
    </w:p>
    <w:p w:rsidR="00B9747B" w:rsidRPr="002E7CE3" w:rsidRDefault="00B9747B" w:rsidP="00B9747B">
      <w:pPr>
        <w:widowControl w:val="0"/>
        <w:numPr>
          <w:ilvl w:val="0"/>
          <w:numId w:val="24"/>
        </w:numPr>
        <w:shd w:val="clear" w:color="auto" w:fill="FFFFFF"/>
        <w:tabs>
          <w:tab w:val="left" w:pos="358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проходимости</w:t>
      </w:r>
      <w:r w:rsidRPr="002E7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дыхательных путей, респираторная терапия </w:t>
      </w:r>
      <w:r w:rsidRPr="002E7CE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инсуфляция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Pr="002E7CE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, ИВЛ</w:t>
      </w:r>
      <w:r w:rsidRPr="002E7CE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39E9" w:rsidRPr="002E7CE3" w:rsidRDefault="007D39E9" w:rsidP="00F40EAC">
      <w:pPr>
        <w:widowControl w:val="0"/>
        <w:numPr>
          <w:ilvl w:val="0"/>
          <w:numId w:val="2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Контроль диуреза</w:t>
      </w:r>
      <w:r w:rsidR="00B9747B">
        <w:rPr>
          <w:rFonts w:ascii="Times New Roman" w:hAnsi="Times New Roman" w:cs="Times New Roman"/>
          <w:sz w:val="28"/>
          <w:szCs w:val="28"/>
        </w:rPr>
        <w:t xml:space="preserve"> (катетеризация мочевого пузыря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b/>
          <w:sz w:val="28"/>
          <w:szCs w:val="28"/>
        </w:rPr>
        <w:t>Протокол 5</w:t>
      </w:r>
    </w:p>
    <w:p w:rsidR="007D39E9" w:rsidRPr="002E7CE3" w:rsidRDefault="007D39E9" w:rsidP="00E132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Базисная тактика интенсивной терапии при </w:t>
      </w:r>
      <w:proofErr w:type="spellStart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>политравме</w:t>
      </w:r>
      <w:proofErr w:type="spellEnd"/>
      <w:r w:rsidRPr="002E7CE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 доминирующей ЧМТ во время проведения медицинской транспортировки</w:t>
      </w:r>
    </w:p>
    <w:p w:rsidR="007D39E9" w:rsidRPr="002E7CE3" w:rsidRDefault="007D39E9" w:rsidP="00F40EAC">
      <w:pPr>
        <w:widowControl w:val="0"/>
        <w:numPr>
          <w:ilvl w:val="0"/>
          <w:numId w:val="25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Оценка уровня сознания по шкале ком Глазго.</w:t>
      </w:r>
    </w:p>
    <w:p w:rsidR="007D39E9" w:rsidRPr="002E7CE3" w:rsidRDefault="007D39E9" w:rsidP="00F40EAC">
      <w:pPr>
        <w:widowControl w:val="0"/>
        <w:numPr>
          <w:ilvl w:val="0"/>
          <w:numId w:val="2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lastRenderedPageBreak/>
        <w:t>Фиксация шейного отдела позвоночника (воротник типа «Филадель</w:t>
      </w:r>
      <w:r w:rsidRPr="002E7CE3">
        <w:rPr>
          <w:rFonts w:ascii="Times New Roman" w:hAnsi="Times New Roman" w:cs="Times New Roman"/>
          <w:sz w:val="28"/>
          <w:szCs w:val="28"/>
        </w:rPr>
        <w:softHyphen/>
        <w:t>фия»).</w:t>
      </w:r>
    </w:p>
    <w:p w:rsidR="00B9747B" w:rsidRDefault="00A64985" w:rsidP="00F40EAC">
      <w:pPr>
        <w:widowControl w:val="0"/>
        <w:numPr>
          <w:ilvl w:val="0"/>
          <w:numId w:val="25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Укладка с возвышенным головным концом (30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64985" w:rsidRDefault="00A64985" w:rsidP="00F40EAC">
      <w:pPr>
        <w:widowControl w:val="0"/>
        <w:numPr>
          <w:ilvl w:val="0"/>
          <w:numId w:val="25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Краниоцеребральная гипотермия.</w:t>
      </w:r>
    </w:p>
    <w:p w:rsidR="007D39E9" w:rsidRPr="002E7CE3" w:rsidRDefault="007D39E9" w:rsidP="00F40EAC">
      <w:pPr>
        <w:widowControl w:val="0"/>
        <w:numPr>
          <w:ilvl w:val="0"/>
          <w:numId w:val="25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Выявление сочетанных с ЧМТ повреждений</w:t>
      </w:r>
      <w:r w:rsidR="00B9747B">
        <w:rPr>
          <w:rFonts w:ascii="Times New Roman" w:hAnsi="Times New Roman" w:cs="Times New Roman"/>
          <w:sz w:val="28"/>
          <w:szCs w:val="28"/>
        </w:rPr>
        <w:t xml:space="preserve"> (переломы, травмы органов грудной, брюшной области, таза)</w:t>
      </w:r>
      <w:r w:rsidRPr="002E7CE3">
        <w:rPr>
          <w:rFonts w:ascii="Times New Roman" w:hAnsi="Times New Roman" w:cs="Times New Roman"/>
          <w:sz w:val="28"/>
          <w:szCs w:val="28"/>
        </w:rPr>
        <w:t>.</w:t>
      </w:r>
    </w:p>
    <w:p w:rsidR="007D39E9" w:rsidRPr="00B9747B" w:rsidRDefault="00B9747B" w:rsidP="00B9747B">
      <w:pPr>
        <w:widowControl w:val="0"/>
        <w:numPr>
          <w:ilvl w:val="0"/>
          <w:numId w:val="25"/>
        </w:numPr>
        <w:shd w:val="clear" w:color="auto" w:fill="FFFFFF"/>
        <w:tabs>
          <w:tab w:val="left" w:pos="358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9747B">
        <w:rPr>
          <w:rFonts w:ascii="Times New Roman" w:hAnsi="Times New Roman" w:cs="Times New Roman"/>
          <w:sz w:val="28"/>
          <w:szCs w:val="28"/>
        </w:rPr>
        <w:t>Поддержка проходимости дыхательных путей, респираторная терапия (</w:t>
      </w:r>
      <w:proofErr w:type="spellStart"/>
      <w:r w:rsidRPr="00B9747B">
        <w:rPr>
          <w:rFonts w:ascii="Times New Roman" w:hAnsi="Times New Roman" w:cs="Times New Roman"/>
          <w:sz w:val="28"/>
          <w:szCs w:val="28"/>
        </w:rPr>
        <w:t>инсуфляция</w:t>
      </w:r>
      <w:proofErr w:type="spellEnd"/>
      <w:r w:rsidRPr="00B9747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Pr="00B974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B9747B">
        <w:rPr>
          <w:rFonts w:ascii="Times New Roman" w:hAnsi="Times New Roman" w:cs="Times New Roman"/>
          <w:sz w:val="28"/>
          <w:szCs w:val="28"/>
        </w:rPr>
        <w:t xml:space="preserve">, </w:t>
      </w:r>
      <w:r w:rsidR="007D39E9" w:rsidRPr="00B9747B">
        <w:rPr>
          <w:rFonts w:ascii="Times New Roman" w:hAnsi="Times New Roman" w:cs="Times New Roman"/>
          <w:sz w:val="28"/>
          <w:szCs w:val="28"/>
        </w:rPr>
        <w:t>при нарушении уровня сознания ниже 9 баллов по шкале ком Глазго - ИВЛ).</w:t>
      </w:r>
    </w:p>
    <w:p w:rsidR="007D39E9" w:rsidRPr="002E7CE3" w:rsidRDefault="007D39E9" w:rsidP="00F40EAC">
      <w:pPr>
        <w:widowControl w:val="0"/>
        <w:numPr>
          <w:ilvl w:val="0"/>
          <w:numId w:val="2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Коррекция гемодинамических нарушений (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инфузионная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терапия, под</w:t>
      </w:r>
      <w:r w:rsidRPr="002E7CE3">
        <w:rPr>
          <w:rFonts w:ascii="Times New Roman" w:hAnsi="Times New Roman" w:cs="Times New Roman"/>
          <w:sz w:val="28"/>
          <w:szCs w:val="28"/>
        </w:rPr>
        <w:softHyphen/>
        <w:t>держание показателей АД не ниже 90/60 мм рт. ст.).</w:t>
      </w:r>
    </w:p>
    <w:p w:rsidR="000831CD" w:rsidRPr="002E7CE3" w:rsidRDefault="007D39E9" w:rsidP="00F40EAC">
      <w:pPr>
        <w:widowControl w:val="0"/>
        <w:numPr>
          <w:ilvl w:val="0"/>
          <w:numId w:val="2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 xml:space="preserve">Профилактика аспирации в дыхательные пути (установка 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назогастрального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зонда).</w:t>
      </w:r>
    </w:p>
    <w:p w:rsidR="007D39E9" w:rsidRPr="002E7CE3" w:rsidRDefault="007D39E9" w:rsidP="00F40EAC">
      <w:pPr>
        <w:widowControl w:val="0"/>
        <w:numPr>
          <w:ilvl w:val="0"/>
          <w:numId w:val="2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>Контроль диуреза</w:t>
      </w:r>
      <w:r w:rsidR="00A64985">
        <w:rPr>
          <w:rFonts w:ascii="Times New Roman" w:hAnsi="Times New Roman" w:cs="Times New Roman"/>
          <w:sz w:val="28"/>
          <w:szCs w:val="28"/>
        </w:rPr>
        <w:t xml:space="preserve"> (катетеризация мочевого пузыря</w:t>
      </w:r>
      <w:r w:rsidRPr="002E7CE3">
        <w:rPr>
          <w:rFonts w:ascii="Times New Roman" w:hAnsi="Times New Roman" w:cs="Times New Roman"/>
          <w:sz w:val="28"/>
          <w:szCs w:val="28"/>
        </w:rPr>
        <w:t>).</w:t>
      </w:r>
    </w:p>
    <w:p w:rsidR="00A64985" w:rsidRPr="00A64985" w:rsidRDefault="00A64985" w:rsidP="002638AB">
      <w:pPr>
        <w:pStyle w:val="1"/>
        <w:ind w:left="1069" w:firstLine="0"/>
        <w:jc w:val="center"/>
        <w:rPr>
          <w:rFonts w:ascii="Times New Roman" w:hAnsi="Times New Roman" w:cs="Times New Roman"/>
          <w:b/>
          <w:caps/>
          <w:szCs w:val="28"/>
        </w:rPr>
      </w:pPr>
      <w:r w:rsidRPr="00A64985">
        <w:rPr>
          <w:rFonts w:ascii="Times New Roman" w:hAnsi="Times New Roman" w:cs="Times New Roman"/>
          <w:b/>
          <w:caps/>
          <w:szCs w:val="28"/>
        </w:rPr>
        <w:t>Маршрутизация</w:t>
      </w:r>
    </w:p>
    <w:p w:rsidR="002E7CE3" w:rsidRPr="002E7CE3" w:rsidRDefault="002E7CE3" w:rsidP="002638AB">
      <w:pPr>
        <w:pStyle w:val="1"/>
        <w:ind w:left="1069" w:firstLine="0"/>
        <w:jc w:val="center"/>
        <w:rPr>
          <w:rFonts w:ascii="Times New Roman" w:hAnsi="Times New Roman" w:cs="Times New Roman"/>
          <w:b/>
          <w:szCs w:val="28"/>
        </w:rPr>
      </w:pPr>
      <w:r w:rsidRPr="002E7CE3">
        <w:rPr>
          <w:rFonts w:ascii="Times New Roman" w:hAnsi="Times New Roman" w:cs="Times New Roman"/>
          <w:b/>
          <w:szCs w:val="28"/>
        </w:rPr>
        <w:t>Квалифицированная помощь (</w:t>
      </w:r>
      <w:proofErr w:type="spellStart"/>
      <w:r w:rsidRPr="002E7CE3">
        <w:rPr>
          <w:rFonts w:ascii="Times New Roman" w:hAnsi="Times New Roman" w:cs="Times New Roman"/>
          <w:b/>
          <w:szCs w:val="28"/>
        </w:rPr>
        <w:t>травмацентр</w:t>
      </w:r>
      <w:proofErr w:type="spellEnd"/>
      <w:r w:rsidRPr="002E7CE3">
        <w:rPr>
          <w:rFonts w:ascii="Times New Roman" w:hAnsi="Times New Roman" w:cs="Times New Roman"/>
          <w:b/>
          <w:szCs w:val="28"/>
        </w:rPr>
        <w:t xml:space="preserve"> 2 уровня)</w:t>
      </w:r>
    </w:p>
    <w:p w:rsidR="002E7CE3" w:rsidRPr="002E7CE3" w:rsidRDefault="002E7CE3" w:rsidP="002E7CE3">
      <w:pPr>
        <w:shd w:val="clear" w:color="auto" w:fill="FFFFFF"/>
        <w:spacing w:after="0" w:line="240" w:lineRule="auto"/>
        <w:ind w:left="426" w:hanging="360"/>
        <w:jc w:val="center"/>
        <w:rPr>
          <w:rFonts w:ascii="Times New Roman" w:hAnsi="Times New Roman"/>
          <w:sz w:val="28"/>
          <w:szCs w:val="28"/>
        </w:rPr>
      </w:pPr>
    </w:p>
    <w:p w:rsidR="002E7CE3" w:rsidRPr="002E7CE3" w:rsidRDefault="002E7CE3" w:rsidP="002E7CE3">
      <w:pPr>
        <w:shd w:val="clear" w:color="auto" w:fill="FFFFFF"/>
        <w:spacing w:after="0" w:line="240" w:lineRule="auto"/>
        <w:ind w:left="426" w:hanging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2E7CE3">
        <w:rPr>
          <w:rFonts w:ascii="Times New Roman" w:hAnsi="Times New Roman"/>
          <w:b/>
          <w:i/>
          <w:sz w:val="28"/>
          <w:szCs w:val="28"/>
        </w:rPr>
        <w:t xml:space="preserve">Алгоритм действий хирурга (травматолога) ЛПУ при поступлении больных с </w:t>
      </w:r>
      <w:proofErr w:type="spellStart"/>
      <w:r w:rsidRPr="002E7CE3">
        <w:rPr>
          <w:rFonts w:ascii="Times New Roman" w:hAnsi="Times New Roman"/>
          <w:b/>
          <w:i/>
          <w:sz w:val="28"/>
          <w:szCs w:val="28"/>
        </w:rPr>
        <w:t>политравмой</w:t>
      </w:r>
      <w:proofErr w:type="spellEnd"/>
    </w:p>
    <w:p w:rsidR="00315F5D" w:rsidRPr="00315F5D" w:rsidRDefault="002E7CE3" w:rsidP="00315F5D">
      <w:pPr>
        <w:pStyle w:val="aa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2E7CE3">
        <w:rPr>
          <w:rFonts w:ascii="Times New Roman" w:hAnsi="Times New Roman"/>
          <w:sz w:val="28"/>
          <w:szCs w:val="28"/>
        </w:rPr>
        <w:t xml:space="preserve"> поступлении пос</w:t>
      </w:r>
      <w:r>
        <w:rPr>
          <w:rFonts w:ascii="Times New Roman" w:hAnsi="Times New Roman"/>
          <w:sz w:val="28"/>
          <w:szCs w:val="28"/>
        </w:rPr>
        <w:t xml:space="preserve">традавшего с тяжелой скелетной </w:t>
      </w:r>
      <w:r w:rsidRPr="002E7CE3">
        <w:rPr>
          <w:rFonts w:ascii="Times New Roman" w:hAnsi="Times New Roman"/>
          <w:sz w:val="28"/>
          <w:szCs w:val="28"/>
        </w:rPr>
        <w:t xml:space="preserve">или сочетанной травмой после необходимого клинико-рентгенологического обследования и оказания первой помощи, дежурный хирург или травматолог ОБЯЗАН провести заочную консультацию с дежурным травматологом </w:t>
      </w:r>
      <w:r w:rsidR="00315F5D">
        <w:rPr>
          <w:rFonts w:ascii="Times New Roman" w:hAnsi="Times New Roman"/>
          <w:sz w:val="28"/>
          <w:szCs w:val="28"/>
        </w:rPr>
        <w:t xml:space="preserve">ЗТЦМК </w:t>
      </w:r>
      <w:r w:rsidR="003D04E3">
        <w:rPr>
          <w:rFonts w:ascii="Times New Roman" w:hAnsi="Times New Roman"/>
          <w:sz w:val="28"/>
          <w:szCs w:val="28"/>
        </w:rPr>
        <w:t>(</w:t>
      </w:r>
      <w:r w:rsidR="00137AAC">
        <w:rPr>
          <w:rFonts w:ascii="Times New Roman" w:hAnsi="Times New Roman"/>
          <w:sz w:val="28"/>
          <w:szCs w:val="28"/>
        </w:rPr>
        <w:t xml:space="preserve">или </w:t>
      </w:r>
      <w:proofErr w:type="spellStart"/>
      <w:r w:rsidR="003D04E3">
        <w:rPr>
          <w:rFonts w:ascii="Times New Roman" w:hAnsi="Times New Roman"/>
          <w:sz w:val="28"/>
          <w:szCs w:val="28"/>
        </w:rPr>
        <w:t>травматцентр</w:t>
      </w:r>
      <w:r w:rsidR="00137AAC">
        <w:rPr>
          <w:rFonts w:ascii="Times New Roman" w:hAnsi="Times New Roman"/>
          <w:sz w:val="28"/>
          <w:szCs w:val="28"/>
        </w:rPr>
        <w:t>а</w:t>
      </w:r>
      <w:proofErr w:type="spellEnd"/>
      <w:r w:rsidR="003D04E3">
        <w:rPr>
          <w:rFonts w:ascii="Times New Roman" w:hAnsi="Times New Roman"/>
          <w:sz w:val="28"/>
          <w:szCs w:val="28"/>
        </w:rPr>
        <w:t xml:space="preserve"> </w:t>
      </w:r>
      <w:r w:rsidR="003D04E3">
        <w:rPr>
          <w:rFonts w:ascii="Times New Roman" w:hAnsi="Times New Roman"/>
          <w:sz w:val="28"/>
          <w:szCs w:val="28"/>
          <w:lang w:val="en-US"/>
        </w:rPr>
        <w:t>I</w:t>
      </w:r>
      <w:r w:rsidR="003D04E3">
        <w:rPr>
          <w:rFonts w:ascii="Times New Roman" w:hAnsi="Times New Roman"/>
          <w:sz w:val="28"/>
          <w:szCs w:val="28"/>
        </w:rPr>
        <w:t xml:space="preserve"> уровня) </w:t>
      </w:r>
      <w:r w:rsidR="00315F5D" w:rsidRPr="002E7CE3">
        <w:rPr>
          <w:rFonts w:ascii="Times New Roman" w:hAnsi="Times New Roman"/>
          <w:spacing w:val="12"/>
          <w:sz w:val="28"/>
          <w:szCs w:val="28"/>
        </w:rPr>
        <w:t xml:space="preserve">и </w:t>
      </w:r>
      <w:r w:rsidR="00315F5D" w:rsidRPr="002E7CE3">
        <w:rPr>
          <w:rFonts w:ascii="Times New Roman" w:hAnsi="Times New Roman"/>
          <w:spacing w:val="-5"/>
          <w:sz w:val="28"/>
          <w:szCs w:val="28"/>
        </w:rPr>
        <w:t>с</w:t>
      </w:r>
      <w:r w:rsidR="00315F5D" w:rsidRPr="002E7CE3">
        <w:rPr>
          <w:rFonts w:ascii="Times New Roman" w:hAnsi="Times New Roman"/>
          <w:spacing w:val="-3"/>
          <w:sz w:val="28"/>
          <w:szCs w:val="28"/>
        </w:rPr>
        <w:t>огласовать тактику дальнейших диагностических и терапевтиче</w:t>
      </w:r>
      <w:r w:rsidR="00315F5D" w:rsidRPr="002E7CE3">
        <w:rPr>
          <w:rFonts w:ascii="Times New Roman" w:hAnsi="Times New Roman"/>
          <w:spacing w:val="-3"/>
          <w:sz w:val="28"/>
          <w:szCs w:val="28"/>
        </w:rPr>
        <w:softHyphen/>
      </w:r>
      <w:r w:rsidR="00A64985">
        <w:rPr>
          <w:rFonts w:ascii="Times New Roman" w:hAnsi="Times New Roman"/>
          <w:spacing w:val="1"/>
          <w:sz w:val="28"/>
          <w:szCs w:val="28"/>
        </w:rPr>
        <w:t>ских мероприятий. Записать рекомендации консультативной помощи в медицинскую документацию.</w:t>
      </w:r>
    </w:p>
    <w:p w:rsidR="00315F5D" w:rsidRDefault="002E7CE3" w:rsidP="00315F5D">
      <w:pPr>
        <w:pStyle w:val="aa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15F5D">
        <w:rPr>
          <w:rFonts w:ascii="Times New Roman" w:hAnsi="Times New Roman"/>
          <w:sz w:val="28"/>
          <w:szCs w:val="28"/>
        </w:rPr>
        <w:t>Дежурный хирург должен сообщить консультанту Ф.И.О. больного, возраст, место жительства, работы, время и обстоятельства травмы, результаты клинико-лабораторного  и  рентгенологического обследования,  диагноз. Кроме того, необходимо доложить о при</w:t>
      </w:r>
      <w:r w:rsidR="00F82E0D">
        <w:rPr>
          <w:rFonts w:ascii="Times New Roman" w:hAnsi="Times New Roman"/>
          <w:sz w:val="28"/>
          <w:szCs w:val="28"/>
        </w:rPr>
        <w:t>мененных методах лечения (вид иммобилизации</w:t>
      </w:r>
      <w:r w:rsidRPr="00315F5D">
        <w:rPr>
          <w:rFonts w:ascii="Times New Roman" w:hAnsi="Times New Roman"/>
          <w:sz w:val="28"/>
          <w:szCs w:val="28"/>
        </w:rPr>
        <w:t xml:space="preserve">, медикаментозной терапии, операции) и профилактике столбняка. </w:t>
      </w:r>
    </w:p>
    <w:p w:rsidR="00315F5D" w:rsidRDefault="002E7CE3" w:rsidP="00315F5D">
      <w:pPr>
        <w:pStyle w:val="aa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15F5D">
        <w:rPr>
          <w:rFonts w:ascii="Times New Roman" w:hAnsi="Times New Roman"/>
          <w:sz w:val="28"/>
          <w:szCs w:val="28"/>
        </w:rPr>
        <w:t xml:space="preserve">Совместно с дежурным травматологом </w:t>
      </w:r>
      <w:r w:rsidR="003D04E3">
        <w:rPr>
          <w:rFonts w:ascii="Times New Roman" w:hAnsi="Times New Roman"/>
          <w:sz w:val="28"/>
          <w:szCs w:val="28"/>
        </w:rPr>
        <w:t>ЗТЦМК</w:t>
      </w:r>
      <w:r w:rsidR="003D04E3" w:rsidRPr="00315F5D">
        <w:rPr>
          <w:rFonts w:ascii="Times New Roman" w:hAnsi="Times New Roman"/>
          <w:sz w:val="28"/>
          <w:szCs w:val="28"/>
        </w:rPr>
        <w:t xml:space="preserve"> </w:t>
      </w:r>
      <w:r w:rsidR="003D04E3">
        <w:rPr>
          <w:rFonts w:ascii="Times New Roman" w:hAnsi="Times New Roman"/>
          <w:sz w:val="28"/>
          <w:szCs w:val="28"/>
        </w:rPr>
        <w:t>(</w:t>
      </w:r>
      <w:r w:rsidR="00137AAC">
        <w:rPr>
          <w:rFonts w:ascii="Times New Roman" w:hAnsi="Times New Roman"/>
          <w:sz w:val="28"/>
          <w:szCs w:val="28"/>
        </w:rPr>
        <w:t xml:space="preserve">или </w:t>
      </w:r>
      <w:proofErr w:type="spellStart"/>
      <w:r w:rsidR="003D04E3">
        <w:rPr>
          <w:rFonts w:ascii="Times New Roman" w:hAnsi="Times New Roman"/>
          <w:sz w:val="28"/>
          <w:szCs w:val="28"/>
        </w:rPr>
        <w:t>травматцентр</w:t>
      </w:r>
      <w:r w:rsidR="00137AAC">
        <w:rPr>
          <w:rFonts w:ascii="Times New Roman" w:hAnsi="Times New Roman"/>
          <w:sz w:val="28"/>
          <w:szCs w:val="28"/>
        </w:rPr>
        <w:t>а</w:t>
      </w:r>
      <w:proofErr w:type="spellEnd"/>
      <w:r w:rsidR="003D04E3">
        <w:rPr>
          <w:rFonts w:ascii="Times New Roman" w:hAnsi="Times New Roman"/>
          <w:sz w:val="28"/>
          <w:szCs w:val="28"/>
        </w:rPr>
        <w:t xml:space="preserve"> </w:t>
      </w:r>
      <w:r w:rsidR="003D04E3">
        <w:rPr>
          <w:rFonts w:ascii="Times New Roman" w:hAnsi="Times New Roman"/>
          <w:sz w:val="28"/>
          <w:szCs w:val="28"/>
          <w:lang w:val="en-US"/>
        </w:rPr>
        <w:t>I</w:t>
      </w:r>
      <w:r w:rsidR="003D04E3">
        <w:rPr>
          <w:rFonts w:ascii="Times New Roman" w:hAnsi="Times New Roman"/>
          <w:sz w:val="28"/>
          <w:szCs w:val="28"/>
        </w:rPr>
        <w:t xml:space="preserve"> уровня), </w:t>
      </w:r>
      <w:r w:rsidRPr="00315F5D">
        <w:rPr>
          <w:rFonts w:ascii="Times New Roman" w:hAnsi="Times New Roman"/>
          <w:sz w:val="28"/>
          <w:szCs w:val="28"/>
        </w:rPr>
        <w:t>вырабатывается тактика дальнейшего ведения больного</w:t>
      </w:r>
      <w:r w:rsidR="00FC65F6">
        <w:rPr>
          <w:rFonts w:ascii="Times New Roman" w:hAnsi="Times New Roman"/>
          <w:sz w:val="28"/>
          <w:szCs w:val="28"/>
        </w:rPr>
        <w:t xml:space="preserve"> (вывоз больного в </w:t>
      </w:r>
      <w:proofErr w:type="spellStart"/>
      <w:r w:rsidR="003D04E3">
        <w:rPr>
          <w:rFonts w:ascii="Times New Roman" w:hAnsi="Times New Roman"/>
          <w:sz w:val="28"/>
          <w:szCs w:val="28"/>
        </w:rPr>
        <w:t>травматцентр</w:t>
      </w:r>
      <w:proofErr w:type="spellEnd"/>
      <w:r w:rsidR="003D04E3">
        <w:rPr>
          <w:rFonts w:ascii="Times New Roman" w:hAnsi="Times New Roman"/>
          <w:sz w:val="28"/>
          <w:szCs w:val="28"/>
        </w:rPr>
        <w:t xml:space="preserve"> </w:t>
      </w:r>
      <w:r w:rsidR="003D04E3">
        <w:rPr>
          <w:rFonts w:ascii="Times New Roman" w:hAnsi="Times New Roman"/>
          <w:sz w:val="28"/>
          <w:szCs w:val="28"/>
          <w:lang w:val="en-US"/>
        </w:rPr>
        <w:t>I</w:t>
      </w:r>
      <w:r w:rsidR="003D04E3">
        <w:rPr>
          <w:rFonts w:ascii="Times New Roman" w:hAnsi="Times New Roman"/>
          <w:sz w:val="28"/>
          <w:szCs w:val="28"/>
        </w:rPr>
        <w:t xml:space="preserve"> уровня</w:t>
      </w:r>
      <w:r w:rsidR="00FC65F6">
        <w:rPr>
          <w:rFonts w:ascii="Times New Roman" w:hAnsi="Times New Roman"/>
          <w:sz w:val="28"/>
          <w:szCs w:val="28"/>
        </w:rPr>
        <w:t xml:space="preserve">, </w:t>
      </w:r>
      <w:r w:rsidRPr="00315F5D">
        <w:rPr>
          <w:rFonts w:ascii="Times New Roman" w:hAnsi="Times New Roman"/>
          <w:sz w:val="28"/>
          <w:szCs w:val="28"/>
        </w:rPr>
        <w:t>дальнейшее лечение больного на месте), определение его транспортабельности, вида транспорта, состава бригады сопровождения и др.</w:t>
      </w:r>
    </w:p>
    <w:p w:rsidR="00315F5D" w:rsidRDefault="002E7CE3" w:rsidP="00315F5D">
      <w:pPr>
        <w:pStyle w:val="aa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15F5D">
        <w:rPr>
          <w:rFonts w:ascii="Times New Roman" w:hAnsi="Times New Roman"/>
          <w:sz w:val="28"/>
          <w:szCs w:val="28"/>
        </w:rPr>
        <w:t>Решение о переводе больного в краевой специализированный центр г. Читы принимается только руководителями специализированных центров, зав. отделениями после консультации по телефону.</w:t>
      </w:r>
    </w:p>
    <w:p w:rsidR="00315F5D" w:rsidRDefault="002E7CE3" w:rsidP="00315F5D">
      <w:pPr>
        <w:pStyle w:val="aa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15F5D">
        <w:rPr>
          <w:rFonts w:ascii="Times New Roman" w:hAnsi="Times New Roman"/>
          <w:sz w:val="28"/>
          <w:szCs w:val="28"/>
        </w:rPr>
        <w:t>При транспортировке больного краевой специализированный центр г. Читы в направлении у</w:t>
      </w:r>
      <w:r w:rsidR="00FC65F6">
        <w:rPr>
          <w:rFonts w:ascii="Times New Roman" w:hAnsi="Times New Roman"/>
          <w:sz w:val="28"/>
          <w:szCs w:val="28"/>
        </w:rPr>
        <w:t xml:space="preserve">казать: диагноз, </w:t>
      </w:r>
      <w:r w:rsidRPr="00315F5D">
        <w:rPr>
          <w:rFonts w:ascii="Times New Roman" w:hAnsi="Times New Roman"/>
          <w:sz w:val="28"/>
          <w:szCs w:val="28"/>
        </w:rPr>
        <w:t xml:space="preserve">результаты лабораторного обследования, фамилию консультанта, название отделения и </w:t>
      </w:r>
      <w:r w:rsidR="00CE20CC">
        <w:rPr>
          <w:rFonts w:ascii="Times New Roman" w:hAnsi="Times New Roman"/>
          <w:sz w:val="28"/>
          <w:szCs w:val="28"/>
        </w:rPr>
        <w:t>медицинскую организацию (МО)</w:t>
      </w:r>
      <w:r w:rsidRPr="00315F5D">
        <w:rPr>
          <w:rFonts w:ascii="Times New Roman" w:hAnsi="Times New Roman"/>
          <w:sz w:val="28"/>
          <w:szCs w:val="28"/>
        </w:rPr>
        <w:t>, куда направляется бол</w:t>
      </w:r>
      <w:r w:rsidR="00FC65F6">
        <w:rPr>
          <w:rFonts w:ascii="Times New Roman" w:hAnsi="Times New Roman"/>
          <w:sz w:val="28"/>
          <w:szCs w:val="28"/>
        </w:rPr>
        <w:t>ьной, фамилию сопровождающего.</w:t>
      </w:r>
      <w:r w:rsidRPr="00315F5D">
        <w:rPr>
          <w:rFonts w:ascii="Times New Roman" w:hAnsi="Times New Roman"/>
          <w:sz w:val="28"/>
          <w:szCs w:val="28"/>
        </w:rPr>
        <w:t xml:space="preserve"> Рентгенограммы прилагаются. </w:t>
      </w:r>
    </w:p>
    <w:p w:rsidR="00315F5D" w:rsidRDefault="002E7CE3" w:rsidP="00315F5D">
      <w:pPr>
        <w:pStyle w:val="aa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15F5D">
        <w:rPr>
          <w:rFonts w:ascii="Times New Roman" w:hAnsi="Times New Roman"/>
          <w:sz w:val="28"/>
          <w:szCs w:val="28"/>
        </w:rPr>
        <w:lastRenderedPageBreak/>
        <w:t>При рекомендации консультанта о лечении больного на месте ежедневно с 8 до 9 часов утра, а в случае ухудшения состояния больного - немедленно. ИНФОРМИРОВАТЬ консультанта о состоянии больного.</w:t>
      </w:r>
    </w:p>
    <w:p w:rsidR="00315F5D" w:rsidRDefault="002E7CE3" w:rsidP="00315F5D">
      <w:pPr>
        <w:pStyle w:val="aa"/>
        <w:numPr>
          <w:ilvl w:val="0"/>
          <w:numId w:val="27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15F5D">
        <w:rPr>
          <w:rFonts w:ascii="Times New Roman" w:hAnsi="Times New Roman"/>
          <w:sz w:val="28"/>
          <w:szCs w:val="28"/>
        </w:rPr>
        <w:t>При выписке, или в случае смерти больного, консультированного травматологом краевого центра</w:t>
      </w:r>
      <w:r w:rsidR="00137AAC">
        <w:rPr>
          <w:rFonts w:ascii="Times New Roman" w:hAnsi="Times New Roman"/>
          <w:sz w:val="28"/>
          <w:szCs w:val="28"/>
        </w:rPr>
        <w:t>,</w:t>
      </w:r>
      <w:r w:rsidRPr="00315F5D">
        <w:rPr>
          <w:rFonts w:ascii="Times New Roman" w:hAnsi="Times New Roman"/>
          <w:sz w:val="28"/>
          <w:szCs w:val="28"/>
        </w:rPr>
        <w:t xml:space="preserve"> исхо</w:t>
      </w:r>
      <w:r w:rsidR="00315F5D">
        <w:rPr>
          <w:rFonts w:ascii="Times New Roman" w:hAnsi="Times New Roman"/>
          <w:sz w:val="28"/>
          <w:szCs w:val="28"/>
        </w:rPr>
        <w:t>д лечения сообщить консультанту.</w:t>
      </w:r>
    </w:p>
    <w:p w:rsidR="00137AAC" w:rsidRPr="002E7CE3" w:rsidRDefault="002E7CE3" w:rsidP="00137A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F5D">
        <w:rPr>
          <w:rFonts w:ascii="Times New Roman" w:hAnsi="Times New Roman"/>
          <w:sz w:val="28"/>
          <w:szCs w:val="28"/>
        </w:rPr>
        <w:t xml:space="preserve">В случае трудностей в организации консультирования, сразу же информировать директора </w:t>
      </w:r>
      <w:r w:rsidR="00FC65F6">
        <w:rPr>
          <w:rFonts w:ascii="Times New Roman" w:hAnsi="Times New Roman"/>
          <w:sz w:val="28"/>
          <w:szCs w:val="28"/>
        </w:rPr>
        <w:t>ЗТ</w:t>
      </w:r>
      <w:r w:rsidRPr="00315F5D">
        <w:rPr>
          <w:rFonts w:ascii="Times New Roman" w:hAnsi="Times New Roman"/>
          <w:sz w:val="28"/>
          <w:szCs w:val="28"/>
        </w:rPr>
        <w:t>ЦМК в рабочее время или через диспетчера в нерабочее вре</w:t>
      </w:r>
      <w:r w:rsidR="003D04E3">
        <w:rPr>
          <w:rFonts w:ascii="Times New Roman" w:hAnsi="Times New Roman"/>
          <w:sz w:val="28"/>
          <w:szCs w:val="28"/>
        </w:rPr>
        <w:t>мя</w:t>
      </w:r>
      <w:r w:rsidR="00137AAC">
        <w:rPr>
          <w:rFonts w:ascii="Times New Roman" w:hAnsi="Times New Roman"/>
          <w:sz w:val="28"/>
          <w:szCs w:val="28"/>
        </w:rPr>
        <w:t>,</w:t>
      </w:r>
      <w:r w:rsidR="003D04E3">
        <w:rPr>
          <w:rFonts w:ascii="Times New Roman" w:hAnsi="Times New Roman"/>
          <w:sz w:val="28"/>
          <w:szCs w:val="28"/>
        </w:rPr>
        <w:t xml:space="preserve"> </w:t>
      </w:r>
      <w:r w:rsidR="00137AAC">
        <w:rPr>
          <w:rFonts w:ascii="Times New Roman" w:hAnsi="Times New Roman"/>
          <w:sz w:val="28"/>
          <w:szCs w:val="28"/>
        </w:rPr>
        <w:t>либо</w:t>
      </w:r>
      <w:r w:rsidR="003D04E3">
        <w:rPr>
          <w:rFonts w:ascii="Times New Roman" w:hAnsi="Times New Roman"/>
          <w:sz w:val="28"/>
          <w:szCs w:val="28"/>
        </w:rPr>
        <w:t xml:space="preserve"> консультанта по хирургии Министерства здравоохранения Забайкальского края!</w:t>
      </w:r>
      <w:r w:rsidR="00137AAC" w:rsidRPr="00137AAC">
        <w:rPr>
          <w:rFonts w:ascii="Times New Roman" w:hAnsi="Times New Roman" w:cs="Times New Roman"/>
          <w:sz w:val="28"/>
          <w:szCs w:val="28"/>
        </w:rPr>
        <w:t xml:space="preserve"> </w:t>
      </w:r>
      <w:r w:rsidR="00137AAC" w:rsidRPr="002E7CE3">
        <w:rPr>
          <w:rFonts w:ascii="Times New Roman" w:hAnsi="Times New Roman" w:cs="Times New Roman"/>
          <w:sz w:val="28"/>
          <w:szCs w:val="28"/>
        </w:rPr>
        <w:t>Консультативная помощь оказывается ЗТЦМК по тел. 8-914-529-14-76, 8-924-274-74-02.</w:t>
      </w:r>
      <w:r w:rsidR="00137AAC">
        <w:rPr>
          <w:rFonts w:ascii="Times New Roman" w:hAnsi="Times New Roman" w:cs="Times New Roman"/>
          <w:sz w:val="28"/>
          <w:szCs w:val="28"/>
        </w:rPr>
        <w:t xml:space="preserve"> Консультант по хирургии – 8-914-462-94-26.</w:t>
      </w:r>
    </w:p>
    <w:p w:rsidR="002E7CE3" w:rsidRPr="00315F5D" w:rsidRDefault="002E7CE3" w:rsidP="00315F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38AB" w:rsidRPr="002E7CE3" w:rsidRDefault="002638AB" w:rsidP="002638AB">
      <w:pPr>
        <w:pStyle w:val="1"/>
        <w:ind w:left="1069" w:firstLine="0"/>
        <w:jc w:val="center"/>
        <w:rPr>
          <w:rFonts w:ascii="Times New Roman" w:hAnsi="Times New Roman" w:cs="Times New Roman"/>
          <w:b/>
          <w:szCs w:val="28"/>
        </w:rPr>
      </w:pPr>
      <w:r w:rsidRPr="002E7CE3">
        <w:rPr>
          <w:rFonts w:ascii="Times New Roman" w:hAnsi="Times New Roman" w:cs="Times New Roman"/>
          <w:b/>
          <w:szCs w:val="28"/>
        </w:rPr>
        <w:t>Специализированная помощь</w:t>
      </w:r>
      <w:r w:rsidR="00E13223" w:rsidRPr="002E7CE3">
        <w:rPr>
          <w:rFonts w:ascii="Times New Roman" w:hAnsi="Times New Roman" w:cs="Times New Roman"/>
          <w:b/>
          <w:szCs w:val="28"/>
        </w:rPr>
        <w:t xml:space="preserve"> (</w:t>
      </w:r>
      <w:proofErr w:type="spellStart"/>
      <w:r w:rsidR="00E13223" w:rsidRPr="002E7CE3">
        <w:rPr>
          <w:rFonts w:ascii="Times New Roman" w:hAnsi="Times New Roman" w:cs="Times New Roman"/>
          <w:b/>
          <w:szCs w:val="28"/>
        </w:rPr>
        <w:t>травмацентр</w:t>
      </w:r>
      <w:proofErr w:type="spellEnd"/>
      <w:r w:rsidR="00E13223" w:rsidRPr="002E7CE3">
        <w:rPr>
          <w:rFonts w:ascii="Times New Roman" w:hAnsi="Times New Roman" w:cs="Times New Roman"/>
          <w:b/>
          <w:szCs w:val="28"/>
        </w:rPr>
        <w:t xml:space="preserve"> 1 уровня)</w:t>
      </w:r>
    </w:p>
    <w:p w:rsidR="00137AAC" w:rsidRPr="00137AAC" w:rsidRDefault="00137AAC" w:rsidP="00137A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Травматцентр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уровня осуществляет: 1. </w:t>
      </w:r>
      <w:r w:rsidRPr="00137AAC">
        <w:rPr>
          <w:rFonts w:ascii="Times New Roman" w:hAnsi="Times New Roman" w:cs="Times New Roman"/>
          <w:b/>
          <w:i/>
          <w:sz w:val="28"/>
          <w:szCs w:val="28"/>
        </w:rPr>
        <w:t>Круглосуточное оказание специализированной помощи</w:t>
      </w:r>
      <w:r>
        <w:rPr>
          <w:rFonts w:ascii="Times New Roman" w:hAnsi="Times New Roman" w:cs="Times New Roman"/>
          <w:sz w:val="28"/>
          <w:szCs w:val="28"/>
        </w:rPr>
        <w:t xml:space="preserve"> пострадавшим в ДТП; </w:t>
      </w:r>
      <w:r w:rsidR="00804EC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37AAC">
        <w:rPr>
          <w:rFonts w:ascii="Times New Roman" w:hAnsi="Times New Roman" w:cs="Times New Roman"/>
          <w:b/>
          <w:i/>
          <w:sz w:val="28"/>
          <w:szCs w:val="28"/>
        </w:rPr>
        <w:t>Консультативную помощь</w:t>
      </w:r>
      <w:r w:rsidRPr="00137AAC">
        <w:rPr>
          <w:rFonts w:ascii="Times New Roman" w:hAnsi="Times New Roman" w:cs="Times New Roman"/>
          <w:sz w:val="28"/>
          <w:szCs w:val="28"/>
        </w:rPr>
        <w:t xml:space="preserve"> специалистам </w:t>
      </w:r>
      <w:r w:rsidR="00CE20CC">
        <w:rPr>
          <w:rFonts w:ascii="Times New Roman" w:hAnsi="Times New Roman" w:cs="Times New Roman"/>
          <w:sz w:val="28"/>
          <w:szCs w:val="28"/>
        </w:rPr>
        <w:t>МО</w:t>
      </w:r>
      <w:r w:rsidRPr="00137AAC">
        <w:rPr>
          <w:rFonts w:ascii="Times New Roman" w:hAnsi="Times New Roman" w:cs="Times New Roman"/>
          <w:sz w:val="28"/>
          <w:szCs w:val="28"/>
        </w:rPr>
        <w:t xml:space="preserve"> районов края, в том числе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137AAC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37AAC">
        <w:rPr>
          <w:rFonts w:ascii="Times New Roman" w:hAnsi="Times New Roman" w:cs="Times New Roman"/>
          <w:sz w:val="28"/>
          <w:szCs w:val="28"/>
        </w:rPr>
        <w:t xml:space="preserve"> об эвакуации пострадавших «на себя» с использованием </w:t>
      </w:r>
      <w:proofErr w:type="spellStart"/>
      <w:r w:rsidRPr="00137AAC">
        <w:rPr>
          <w:rFonts w:ascii="Times New Roman" w:hAnsi="Times New Roman" w:cs="Times New Roman"/>
          <w:sz w:val="28"/>
          <w:szCs w:val="28"/>
        </w:rPr>
        <w:t>реанимобиля</w:t>
      </w:r>
      <w:proofErr w:type="spellEnd"/>
      <w:r w:rsidRPr="00137AAC">
        <w:rPr>
          <w:rFonts w:ascii="Times New Roman" w:hAnsi="Times New Roman" w:cs="Times New Roman"/>
          <w:sz w:val="28"/>
          <w:szCs w:val="28"/>
        </w:rPr>
        <w:t xml:space="preserve"> класса «С» ГУЗ «ЗТЦМК»)</w:t>
      </w:r>
      <w:r>
        <w:rPr>
          <w:rFonts w:ascii="Times New Roman" w:hAnsi="Times New Roman" w:cs="Times New Roman"/>
          <w:sz w:val="28"/>
          <w:szCs w:val="28"/>
        </w:rPr>
        <w:t>; 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AAC">
        <w:rPr>
          <w:rFonts w:ascii="Times New Roman" w:hAnsi="Times New Roman" w:cs="Times New Roman"/>
          <w:b/>
          <w:i/>
          <w:sz w:val="28"/>
          <w:szCs w:val="28"/>
        </w:rPr>
        <w:t>Организационно-методическую и практическую работу по вопросам оказания медицинской помощи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пострадавшим в ДТП</w:t>
      </w:r>
      <w:r w:rsidRPr="00137AAC">
        <w:rPr>
          <w:rFonts w:ascii="Times New Roman" w:hAnsi="Times New Roman" w:cs="Times New Roman"/>
          <w:sz w:val="28"/>
          <w:szCs w:val="28"/>
        </w:rPr>
        <w:t>.</w:t>
      </w:r>
    </w:p>
    <w:p w:rsidR="00137AAC" w:rsidRPr="00137AAC" w:rsidRDefault="00137AAC" w:rsidP="00137A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AA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Pr="00137AAC">
        <w:rPr>
          <w:rFonts w:ascii="Times New Roman" w:hAnsi="Times New Roman" w:cs="Times New Roman"/>
          <w:sz w:val="28"/>
          <w:szCs w:val="28"/>
        </w:rPr>
        <w:t>травмоцентра</w:t>
      </w:r>
      <w:proofErr w:type="spellEnd"/>
      <w:r w:rsidRPr="00137AAC">
        <w:rPr>
          <w:rFonts w:ascii="Times New Roman" w:hAnsi="Times New Roman" w:cs="Times New Roman"/>
          <w:sz w:val="28"/>
          <w:szCs w:val="28"/>
        </w:rPr>
        <w:t xml:space="preserve"> обеспечивает координацию деятельности структурных подразделений, организует контроль качества оказания медицинской помощи пострадавшим в ДТП на всех этапах, осуществляет контроль взаимодействия </w:t>
      </w:r>
      <w:proofErr w:type="spellStart"/>
      <w:r w:rsidRPr="00137AAC">
        <w:rPr>
          <w:rFonts w:ascii="Times New Roman" w:hAnsi="Times New Roman" w:cs="Times New Roman"/>
          <w:sz w:val="28"/>
          <w:szCs w:val="28"/>
        </w:rPr>
        <w:t>травмоцентров</w:t>
      </w:r>
      <w:proofErr w:type="spellEnd"/>
      <w:r w:rsidRPr="00137AAC">
        <w:rPr>
          <w:rFonts w:ascii="Times New Roman" w:hAnsi="Times New Roman" w:cs="Times New Roman"/>
          <w:sz w:val="28"/>
          <w:szCs w:val="28"/>
        </w:rPr>
        <w:t xml:space="preserve"> первого, второго, третьего уровней.</w:t>
      </w:r>
    </w:p>
    <w:p w:rsidR="00137AAC" w:rsidRPr="00137AAC" w:rsidRDefault="00137AAC" w:rsidP="00137A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7AAC">
        <w:rPr>
          <w:rFonts w:ascii="Times New Roman" w:hAnsi="Times New Roman" w:cs="Times New Roman"/>
          <w:sz w:val="28"/>
          <w:szCs w:val="28"/>
        </w:rPr>
        <w:t xml:space="preserve">В состав дежурной бригады </w:t>
      </w:r>
      <w:proofErr w:type="spellStart"/>
      <w:r w:rsidRPr="00137AAC">
        <w:rPr>
          <w:rFonts w:ascii="Times New Roman" w:hAnsi="Times New Roman" w:cs="Times New Roman"/>
          <w:sz w:val="28"/>
          <w:szCs w:val="28"/>
        </w:rPr>
        <w:t>травмоцентра</w:t>
      </w:r>
      <w:proofErr w:type="spellEnd"/>
      <w:r w:rsidRPr="00137AAC">
        <w:rPr>
          <w:rFonts w:ascii="Times New Roman" w:hAnsi="Times New Roman" w:cs="Times New Roman"/>
          <w:sz w:val="28"/>
          <w:szCs w:val="28"/>
        </w:rPr>
        <w:t xml:space="preserve"> первого уровня входят:</w:t>
      </w:r>
      <w:r>
        <w:rPr>
          <w:rFonts w:ascii="Times New Roman" w:hAnsi="Times New Roman" w:cs="Times New Roman"/>
          <w:sz w:val="28"/>
          <w:szCs w:val="28"/>
        </w:rPr>
        <w:t xml:space="preserve"> врач-травматолог-ортопед, в</w:t>
      </w:r>
      <w:r w:rsidRPr="00137AAC">
        <w:rPr>
          <w:rFonts w:ascii="Times New Roman" w:hAnsi="Times New Roman" w:cs="Times New Roman"/>
          <w:sz w:val="28"/>
          <w:szCs w:val="28"/>
        </w:rPr>
        <w:t>рач-хирург</w:t>
      </w:r>
      <w:r>
        <w:rPr>
          <w:rFonts w:ascii="Times New Roman" w:hAnsi="Times New Roman" w:cs="Times New Roman"/>
          <w:sz w:val="28"/>
          <w:szCs w:val="28"/>
        </w:rPr>
        <w:t>, врач-нейрохирург, врач-анестезиолог-реаниматолог, врач ультразвуковой диагностики, в</w:t>
      </w:r>
      <w:r w:rsidRPr="00137AA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ч-рентгенолог и в</w:t>
      </w:r>
      <w:r w:rsidRPr="00137AAC">
        <w:rPr>
          <w:rFonts w:ascii="Times New Roman" w:hAnsi="Times New Roman" w:cs="Times New Roman"/>
          <w:sz w:val="28"/>
          <w:szCs w:val="28"/>
        </w:rPr>
        <w:t xml:space="preserve">рач-челюстно-лицевой хирург. </w:t>
      </w:r>
      <w:r w:rsidRPr="00137AAC">
        <w:rPr>
          <w:rFonts w:ascii="Times New Roman" w:hAnsi="Times New Roman" w:cs="Times New Roman"/>
          <w:b/>
          <w:i/>
          <w:sz w:val="28"/>
          <w:szCs w:val="28"/>
        </w:rPr>
        <w:t xml:space="preserve">Другие специалисты </w:t>
      </w:r>
      <w:r w:rsidRPr="00804ECF">
        <w:rPr>
          <w:rFonts w:ascii="Times New Roman" w:hAnsi="Times New Roman" w:cs="Times New Roman"/>
          <w:sz w:val="28"/>
          <w:szCs w:val="28"/>
        </w:rPr>
        <w:t xml:space="preserve">привлекаются для оказания помощи пострадавшим </w:t>
      </w:r>
      <w:r w:rsidRPr="00137AAC">
        <w:rPr>
          <w:rFonts w:ascii="Times New Roman" w:hAnsi="Times New Roman" w:cs="Times New Roman"/>
          <w:b/>
          <w:i/>
          <w:sz w:val="28"/>
          <w:szCs w:val="28"/>
        </w:rPr>
        <w:t>по показаниям.</w:t>
      </w:r>
    </w:p>
    <w:p w:rsidR="00137AAC" w:rsidRPr="00804ECF" w:rsidRDefault="00137AAC" w:rsidP="00137A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04ECF">
        <w:rPr>
          <w:rFonts w:ascii="Times New Roman" w:hAnsi="Times New Roman" w:cs="Times New Roman"/>
          <w:b/>
          <w:i/>
          <w:sz w:val="28"/>
          <w:szCs w:val="28"/>
        </w:rPr>
        <w:t xml:space="preserve">Руководит работой бригады </w:t>
      </w:r>
      <w:r w:rsidR="00804ECF" w:rsidRPr="00804ECF">
        <w:rPr>
          <w:rFonts w:ascii="Times New Roman" w:hAnsi="Times New Roman" w:cs="Times New Roman"/>
          <w:b/>
          <w:i/>
          <w:sz w:val="28"/>
          <w:szCs w:val="28"/>
        </w:rPr>
        <w:t xml:space="preserve">ответственный </w:t>
      </w:r>
      <w:r w:rsidRPr="00804ECF">
        <w:rPr>
          <w:rFonts w:ascii="Times New Roman" w:hAnsi="Times New Roman" w:cs="Times New Roman"/>
          <w:b/>
          <w:i/>
          <w:sz w:val="28"/>
          <w:szCs w:val="28"/>
        </w:rPr>
        <w:t xml:space="preserve">квалифицированный врач-специалист </w:t>
      </w:r>
      <w:r w:rsidRPr="00804ECF">
        <w:rPr>
          <w:rFonts w:ascii="Times New Roman" w:hAnsi="Times New Roman" w:cs="Times New Roman"/>
          <w:sz w:val="28"/>
          <w:szCs w:val="28"/>
        </w:rPr>
        <w:t>в соответствии с графиком дежурств.</w:t>
      </w:r>
      <w:r w:rsidRPr="00804E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638AB" w:rsidRPr="002E7CE3" w:rsidRDefault="00804ECF" w:rsidP="00E442ED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Схема маршрутизации</w:t>
      </w:r>
    </w:p>
    <w:p w:rsidR="00E442ED" w:rsidRPr="002E7CE3" w:rsidRDefault="009568D0" w:rsidP="00C36C2D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2E7CE3">
        <w:rPr>
          <w:rFonts w:ascii="Times New Roman" w:hAnsi="Times New Roman" w:cs="Times New Roman"/>
          <w:bCs/>
          <w:sz w:val="28"/>
          <w:szCs w:val="28"/>
        </w:rPr>
        <w:t xml:space="preserve">Первая </w:t>
      </w:r>
      <w:r w:rsidR="00E13223" w:rsidRPr="002E7CE3">
        <w:rPr>
          <w:rFonts w:ascii="Times New Roman" w:hAnsi="Times New Roman" w:cs="Times New Roman"/>
          <w:bCs/>
          <w:sz w:val="28"/>
          <w:szCs w:val="28"/>
        </w:rPr>
        <w:t xml:space="preserve">врачебная </w:t>
      </w:r>
      <w:r w:rsidRPr="002E7CE3">
        <w:rPr>
          <w:rFonts w:ascii="Times New Roman" w:hAnsi="Times New Roman" w:cs="Times New Roman"/>
          <w:bCs/>
          <w:sz w:val="28"/>
          <w:szCs w:val="28"/>
        </w:rPr>
        <w:t>помощь –</w:t>
      </w:r>
      <w:r w:rsidR="00E442ED" w:rsidRPr="002E7CE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D19A8" w:rsidRPr="002E7CE3">
        <w:rPr>
          <w:rFonts w:ascii="Times New Roman" w:hAnsi="Times New Roman" w:cs="Times New Roman"/>
          <w:bCs/>
          <w:sz w:val="28"/>
          <w:szCs w:val="28"/>
        </w:rPr>
        <w:t>травмацентры</w:t>
      </w:r>
      <w:proofErr w:type="spellEnd"/>
      <w:r w:rsidR="002D19A8" w:rsidRPr="002E7CE3">
        <w:rPr>
          <w:rFonts w:ascii="Times New Roman" w:hAnsi="Times New Roman" w:cs="Times New Roman"/>
          <w:bCs/>
          <w:sz w:val="28"/>
          <w:szCs w:val="28"/>
        </w:rPr>
        <w:t xml:space="preserve"> 3 уровня</w:t>
      </w:r>
      <w:r w:rsidR="00E13223" w:rsidRPr="002E7CE3">
        <w:rPr>
          <w:rFonts w:ascii="Times New Roman" w:hAnsi="Times New Roman" w:cs="Times New Roman"/>
          <w:bCs/>
          <w:sz w:val="28"/>
          <w:szCs w:val="28"/>
        </w:rPr>
        <w:t xml:space="preserve"> (ЦРБ)</w:t>
      </w:r>
      <w:r w:rsidR="00E442ED" w:rsidRPr="002E7CE3">
        <w:rPr>
          <w:rFonts w:ascii="Times New Roman" w:hAnsi="Times New Roman" w:cs="Times New Roman"/>
          <w:bCs/>
          <w:sz w:val="28"/>
          <w:szCs w:val="28"/>
        </w:rPr>
        <w:t>.</w:t>
      </w:r>
    </w:p>
    <w:p w:rsidR="00E442ED" w:rsidRPr="002E7CE3" w:rsidRDefault="00E442ED" w:rsidP="00C36C2D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2E7CE3">
        <w:rPr>
          <w:rFonts w:ascii="Times New Roman" w:hAnsi="Times New Roman" w:cs="Times New Roman"/>
          <w:bCs/>
          <w:sz w:val="28"/>
          <w:szCs w:val="28"/>
        </w:rPr>
        <w:t>Квалифицированна</w:t>
      </w:r>
      <w:r w:rsidR="00FE11F2" w:rsidRPr="002E7CE3">
        <w:rPr>
          <w:rFonts w:ascii="Times New Roman" w:hAnsi="Times New Roman" w:cs="Times New Roman"/>
          <w:bCs/>
          <w:sz w:val="28"/>
          <w:szCs w:val="28"/>
        </w:rPr>
        <w:t>я</w:t>
      </w:r>
      <w:r w:rsidR="009568D0" w:rsidRPr="002E7CE3">
        <w:rPr>
          <w:rFonts w:ascii="Times New Roman" w:hAnsi="Times New Roman" w:cs="Times New Roman"/>
          <w:bCs/>
          <w:sz w:val="28"/>
          <w:szCs w:val="28"/>
        </w:rPr>
        <w:t xml:space="preserve"> помощь –</w:t>
      </w:r>
      <w:r w:rsidRPr="002E7CE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D19A8" w:rsidRPr="002E7CE3">
        <w:rPr>
          <w:rFonts w:ascii="Times New Roman" w:hAnsi="Times New Roman" w:cs="Times New Roman"/>
          <w:bCs/>
          <w:sz w:val="28"/>
          <w:szCs w:val="28"/>
        </w:rPr>
        <w:t>травмацентры</w:t>
      </w:r>
      <w:proofErr w:type="spellEnd"/>
      <w:r w:rsidR="002D19A8" w:rsidRPr="002E7CE3">
        <w:rPr>
          <w:rFonts w:ascii="Times New Roman" w:hAnsi="Times New Roman" w:cs="Times New Roman"/>
          <w:bCs/>
          <w:sz w:val="28"/>
          <w:szCs w:val="28"/>
        </w:rPr>
        <w:t xml:space="preserve"> 2 уровня (</w:t>
      </w:r>
      <w:r w:rsidRPr="002E7CE3">
        <w:rPr>
          <w:rFonts w:ascii="Times New Roman" w:hAnsi="Times New Roman" w:cs="Times New Roman"/>
          <w:bCs/>
          <w:sz w:val="28"/>
          <w:szCs w:val="28"/>
        </w:rPr>
        <w:t>ЦРБ, межрайонные больницы края</w:t>
      </w:r>
      <w:r w:rsidR="002D19A8" w:rsidRPr="002E7CE3">
        <w:rPr>
          <w:rFonts w:ascii="Times New Roman" w:hAnsi="Times New Roman" w:cs="Times New Roman"/>
          <w:bCs/>
          <w:sz w:val="28"/>
          <w:szCs w:val="28"/>
        </w:rPr>
        <w:t>)</w:t>
      </w:r>
      <w:r w:rsidRPr="002E7CE3">
        <w:rPr>
          <w:rFonts w:ascii="Times New Roman" w:hAnsi="Times New Roman" w:cs="Times New Roman"/>
          <w:bCs/>
          <w:sz w:val="28"/>
          <w:szCs w:val="28"/>
        </w:rPr>
        <w:t>.</w:t>
      </w:r>
    </w:p>
    <w:p w:rsidR="00E442ED" w:rsidRPr="002E7CE3" w:rsidRDefault="009568D0" w:rsidP="00C36C2D">
      <w:pPr>
        <w:pStyle w:val="a3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2E7CE3">
        <w:rPr>
          <w:rFonts w:ascii="Times New Roman" w:hAnsi="Times New Roman" w:cs="Times New Roman"/>
          <w:bCs/>
          <w:sz w:val="28"/>
          <w:szCs w:val="28"/>
        </w:rPr>
        <w:t>Специализированная помощь –</w:t>
      </w:r>
      <w:r w:rsidR="00E442ED" w:rsidRPr="002E7CE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D19A8" w:rsidRPr="002E7CE3">
        <w:rPr>
          <w:rFonts w:ascii="Times New Roman" w:hAnsi="Times New Roman" w:cs="Times New Roman"/>
          <w:bCs/>
          <w:sz w:val="28"/>
          <w:szCs w:val="28"/>
        </w:rPr>
        <w:t>травмацентры</w:t>
      </w:r>
      <w:proofErr w:type="spellEnd"/>
      <w:r w:rsidR="002D19A8" w:rsidRPr="002E7CE3">
        <w:rPr>
          <w:rFonts w:ascii="Times New Roman" w:hAnsi="Times New Roman" w:cs="Times New Roman"/>
          <w:bCs/>
          <w:sz w:val="28"/>
          <w:szCs w:val="28"/>
        </w:rPr>
        <w:t xml:space="preserve"> 1 уровня (ККБ, КДКБ)</w:t>
      </w:r>
      <w:r w:rsidR="00FB4A45" w:rsidRPr="002E7CE3">
        <w:rPr>
          <w:rFonts w:ascii="Times New Roman" w:hAnsi="Times New Roman" w:cs="Times New Roman"/>
          <w:bCs/>
          <w:sz w:val="28"/>
          <w:szCs w:val="28"/>
        </w:rPr>
        <w:t>.</w:t>
      </w:r>
    </w:p>
    <w:p w:rsidR="00804ECF" w:rsidRDefault="00804ECF" w:rsidP="00831F0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831F0A" w:rsidRPr="002E7CE3" w:rsidRDefault="00831F0A" w:rsidP="00831F0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2E7CE3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</w:t>
      </w:r>
    </w:p>
    <w:p w:rsidR="00077DA5" w:rsidRPr="00804ECF" w:rsidRDefault="00077DA5" w:rsidP="00077DA5">
      <w:pPr>
        <w:pStyle w:val="aa"/>
        <w:numPr>
          <w:ilvl w:val="2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04ECF">
        <w:rPr>
          <w:rFonts w:ascii="Times New Roman" w:hAnsi="Times New Roman" w:cs="Times New Roman"/>
          <w:sz w:val="28"/>
          <w:szCs w:val="28"/>
        </w:rPr>
        <w:t>Травматология</w:t>
      </w:r>
      <w:proofErr w:type="gramStart"/>
      <w:r w:rsidRPr="00804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4ECF">
        <w:rPr>
          <w:rFonts w:ascii="Times New Roman" w:hAnsi="Times New Roman" w:cs="Times New Roman"/>
          <w:sz w:val="28"/>
          <w:szCs w:val="28"/>
        </w:rPr>
        <w:t xml:space="preserve"> национальное руководство / под ред. Г.П. Котельникова, С.П. Миронова.  – М.</w:t>
      </w:r>
      <w:proofErr w:type="gramStart"/>
      <w:r w:rsidRPr="00804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4ECF">
        <w:rPr>
          <w:rFonts w:ascii="Times New Roman" w:hAnsi="Times New Roman" w:cs="Times New Roman"/>
          <w:sz w:val="28"/>
          <w:szCs w:val="28"/>
        </w:rPr>
        <w:t xml:space="preserve"> ГЭОТАР-Медиа, 2011. - 1104 с.</w:t>
      </w:r>
    </w:p>
    <w:p w:rsidR="00804ECF" w:rsidRPr="00804ECF" w:rsidRDefault="00804ECF" w:rsidP="00077DA5">
      <w:pPr>
        <w:pStyle w:val="aa"/>
        <w:numPr>
          <w:ilvl w:val="2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04ECF">
        <w:rPr>
          <w:rFonts w:ascii="Times New Roman" w:hAnsi="Times New Roman" w:cs="Times New Roman"/>
          <w:sz w:val="28"/>
          <w:szCs w:val="28"/>
        </w:rPr>
        <w:t xml:space="preserve">Диагностика и лечение травматического шока на </w:t>
      </w:r>
      <w:proofErr w:type="spellStart"/>
      <w:r w:rsidRPr="00804ECF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Pr="00804ECF">
        <w:rPr>
          <w:rFonts w:ascii="Times New Roman" w:hAnsi="Times New Roman" w:cs="Times New Roman"/>
          <w:sz w:val="28"/>
          <w:szCs w:val="28"/>
        </w:rPr>
        <w:t xml:space="preserve"> этапе</w:t>
      </w:r>
      <w:proofErr w:type="gramStart"/>
      <w:r w:rsidRPr="00804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4ECF">
        <w:rPr>
          <w:rFonts w:ascii="Times New Roman" w:hAnsi="Times New Roman" w:cs="Times New Roman"/>
          <w:sz w:val="28"/>
          <w:szCs w:val="28"/>
        </w:rPr>
        <w:t xml:space="preserve"> учебное пособие / Е.В. </w:t>
      </w:r>
      <w:proofErr w:type="spellStart"/>
      <w:r w:rsidRPr="00804ECF">
        <w:rPr>
          <w:rFonts w:ascii="Times New Roman" w:hAnsi="Times New Roman" w:cs="Times New Roman"/>
          <w:sz w:val="28"/>
          <w:szCs w:val="28"/>
        </w:rPr>
        <w:t>Намоконов</w:t>
      </w:r>
      <w:proofErr w:type="spellEnd"/>
      <w:r w:rsidRPr="00804ECF">
        <w:rPr>
          <w:rFonts w:ascii="Times New Roman" w:hAnsi="Times New Roman" w:cs="Times New Roman"/>
          <w:sz w:val="28"/>
          <w:szCs w:val="28"/>
        </w:rPr>
        <w:t xml:space="preserve">, А.М. </w:t>
      </w:r>
      <w:proofErr w:type="spellStart"/>
      <w:r w:rsidRPr="00804ECF">
        <w:rPr>
          <w:rFonts w:ascii="Times New Roman" w:hAnsi="Times New Roman" w:cs="Times New Roman"/>
          <w:sz w:val="28"/>
          <w:szCs w:val="28"/>
        </w:rPr>
        <w:t>Мироманов</w:t>
      </w:r>
      <w:proofErr w:type="spellEnd"/>
      <w:r w:rsidRPr="00804ECF">
        <w:rPr>
          <w:rFonts w:ascii="Times New Roman" w:hAnsi="Times New Roman" w:cs="Times New Roman"/>
          <w:sz w:val="28"/>
          <w:szCs w:val="28"/>
        </w:rPr>
        <w:t xml:space="preserve">, К.Г. </w:t>
      </w:r>
      <w:proofErr w:type="spellStart"/>
      <w:r w:rsidRPr="00804ECF">
        <w:rPr>
          <w:rFonts w:ascii="Times New Roman" w:hAnsi="Times New Roman" w:cs="Times New Roman"/>
          <w:sz w:val="28"/>
          <w:szCs w:val="28"/>
        </w:rPr>
        <w:t>Шаповаов</w:t>
      </w:r>
      <w:proofErr w:type="spellEnd"/>
      <w:r w:rsidRPr="00804ECF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804ECF">
        <w:rPr>
          <w:rFonts w:ascii="Times New Roman" w:hAnsi="Times New Roman" w:cs="Times New Roman"/>
          <w:sz w:val="28"/>
          <w:szCs w:val="28"/>
        </w:rPr>
        <w:t>Коннов</w:t>
      </w:r>
      <w:proofErr w:type="spellEnd"/>
      <w:r w:rsidRPr="00804ECF">
        <w:rPr>
          <w:rFonts w:ascii="Times New Roman" w:hAnsi="Times New Roman" w:cs="Times New Roman"/>
          <w:sz w:val="28"/>
          <w:szCs w:val="28"/>
        </w:rPr>
        <w:t>. – Чита</w:t>
      </w:r>
      <w:proofErr w:type="gramStart"/>
      <w:r w:rsidRPr="00804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4ECF">
        <w:rPr>
          <w:rFonts w:ascii="Times New Roman" w:hAnsi="Times New Roman" w:cs="Times New Roman"/>
          <w:sz w:val="28"/>
          <w:szCs w:val="28"/>
        </w:rPr>
        <w:t xml:space="preserve"> РИЦ ЧГМА, 2014. - 80 с.</w:t>
      </w:r>
    </w:p>
    <w:p w:rsidR="00A240D6" w:rsidRPr="00804ECF" w:rsidRDefault="00A240D6" w:rsidP="00077DA5">
      <w:pPr>
        <w:pStyle w:val="aa"/>
        <w:numPr>
          <w:ilvl w:val="2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4ECF">
        <w:rPr>
          <w:rFonts w:ascii="Times New Roman" w:hAnsi="Times New Roman" w:cs="Times New Roman"/>
          <w:sz w:val="28"/>
          <w:szCs w:val="28"/>
        </w:rPr>
        <w:t>Политравма</w:t>
      </w:r>
      <w:proofErr w:type="spellEnd"/>
      <w:r w:rsidRPr="00804ECF">
        <w:rPr>
          <w:rFonts w:ascii="Times New Roman" w:hAnsi="Times New Roman" w:cs="Times New Roman"/>
          <w:sz w:val="28"/>
          <w:szCs w:val="28"/>
        </w:rPr>
        <w:t>. Неотложная помощь и транспортировка</w:t>
      </w:r>
      <w:proofErr w:type="gramStart"/>
      <w:r w:rsidR="00F40EAC" w:rsidRPr="00804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40EAC" w:rsidRPr="00804ECF">
        <w:rPr>
          <w:rFonts w:ascii="Times New Roman" w:hAnsi="Times New Roman" w:cs="Times New Roman"/>
          <w:sz w:val="28"/>
          <w:szCs w:val="28"/>
        </w:rPr>
        <w:t xml:space="preserve"> монография / В.В. </w:t>
      </w:r>
      <w:proofErr w:type="spellStart"/>
      <w:r w:rsidR="00F40EAC" w:rsidRPr="00804ECF">
        <w:rPr>
          <w:rFonts w:ascii="Times New Roman" w:hAnsi="Times New Roman" w:cs="Times New Roman"/>
          <w:sz w:val="28"/>
          <w:szCs w:val="28"/>
        </w:rPr>
        <w:t>Агаджанян</w:t>
      </w:r>
      <w:proofErr w:type="spellEnd"/>
      <w:r w:rsidR="00F40EAC" w:rsidRPr="00804ECF">
        <w:rPr>
          <w:rFonts w:ascii="Times New Roman" w:hAnsi="Times New Roman" w:cs="Times New Roman"/>
          <w:sz w:val="28"/>
          <w:szCs w:val="28"/>
        </w:rPr>
        <w:t xml:space="preserve"> [и др.]. – Новосибирск</w:t>
      </w:r>
      <w:proofErr w:type="gramStart"/>
      <w:r w:rsidR="00F40EAC" w:rsidRPr="00804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40EAC" w:rsidRPr="00804ECF">
        <w:rPr>
          <w:rFonts w:ascii="Times New Roman" w:hAnsi="Times New Roman" w:cs="Times New Roman"/>
          <w:sz w:val="28"/>
          <w:szCs w:val="28"/>
        </w:rPr>
        <w:t xml:space="preserve"> Наука, 2008. – 320 с.</w:t>
      </w:r>
    </w:p>
    <w:p w:rsidR="00831F0A" w:rsidRDefault="00831F0A" w:rsidP="00831F0A">
      <w:pPr>
        <w:pStyle w:val="aa"/>
        <w:numPr>
          <w:ilvl w:val="2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lastRenderedPageBreak/>
        <w:t xml:space="preserve">Неотложная травматология / Томас А. 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Скалетта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Джеффи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 xml:space="preserve"> Дж. </w:t>
      </w:r>
      <w:proofErr w:type="spellStart"/>
      <w:r w:rsidRPr="002E7CE3">
        <w:rPr>
          <w:rFonts w:ascii="Times New Roman" w:hAnsi="Times New Roman" w:cs="Times New Roman"/>
          <w:sz w:val="28"/>
          <w:szCs w:val="28"/>
        </w:rPr>
        <w:t>Шайдер</w:t>
      </w:r>
      <w:proofErr w:type="spellEnd"/>
      <w:r w:rsidRPr="002E7CE3">
        <w:rPr>
          <w:rFonts w:ascii="Times New Roman" w:hAnsi="Times New Roman" w:cs="Times New Roman"/>
          <w:sz w:val="28"/>
          <w:szCs w:val="28"/>
        </w:rPr>
        <w:t>; пер. с англ. под ред. академика РАМН С.П. Миронова. – М.</w:t>
      </w:r>
      <w:proofErr w:type="gramStart"/>
      <w:r w:rsidRPr="002E7C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7CE3">
        <w:rPr>
          <w:rFonts w:ascii="Times New Roman" w:hAnsi="Times New Roman" w:cs="Times New Roman"/>
          <w:sz w:val="28"/>
          <w:szCs w:val="28"/>
        </w:rPr>
        <w:t xml:space="preserve"> Медицинское информационное агентство, 2005. – 744 с.</w:t>
      </w:r>
    </w:p>
    <w:p w:rsidR="00831F0A" w:rsidRPr="002E7CE3" w:rsidRDefault="00831F0A" w:rsidP="00831F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E7CE3">
        <w:rPr>
          <w:rFonts w:ascii="Times New Roman" w:hAnsi="Times New Roman" w:cs="Times New Roman"/>
          <w:b/>
          <w:sz w:val="28"/>
          <w:szCs w:val="28"/>
        </w:rPr>
        <w:t>НОРМАТИВНЫЕ ПРАВОВЫЕ АКТЫ</w:t>
      </w:r>
    </w:p>
    <w:p w:rsidR="00831F0A" w:rsidRPr="002E7CE3" w:rsidRDefault="00831F0A" w:rsidP="00831F0A">
      <w:pPr>
        <w:pStyle w:val="aa"/>
        <w:numPr>
          <w:ilvl w:val="2"/>
          <w:numId w:val="2"/>
        </w:numPr>
        <w:tabs>
          <w:tab w:val="clear" w:pos="2160"/>
          <w:tab w:val="num" w:pos="284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 xml:space="preserve">Приказ Минздрава России № 901н от 12.11.2012г. «Об утверждении </w:t>
      </w:r>
      <w:r w:rsidRPr="002E7CE3">
        <w:rPr>
          <w:rStyle w:val="ab"/>
          <w:rFonts w:ascii="Times New Roman" w:hAnsi="Times New Roman" w:cs="Times New Roman"/>
          <w:b w:val="0"/>
          <w:sz w:val="28"/>
          <w:szCs w:val="28"/>
        </w:rPr>
        <w:t>Порядка оказания медицинской помощи населению по профилю «травматология и ортопедия».</w:t>
      </w:r>
    </w:p>
    <w:p w:rsidR="00F40EAC" w:rsidRPr="00F40EAC" w:rsidRDefault="00F40EAC" w:rsidP="00F40EAC">
      <w:pPr>
        <w:pStyle w:val="aa"/>
        <w:numPr>
          <w:ilvl w:val="2"/>
          <w:numId w:val="2"/>
        </w:numPr>
        <w:tabs>
          <w:tab w:val="clear" w:pos="2160"/>
          <w:tab w:val="num" w:pos="284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E6E02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>Приказ Министерства здравоохранения РФ от 15 ноября 2012 г. N 927н «Об утверждении порядка оказания медицинской помощи пострадавшим с сочетанными, множественными и изолированными травмами, сопровождающимися шоком».</w:t>
      </w:r>
      <w:r w:rsidRPr="00AE6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F0A" w:rsidRPr="00AE6E02" w:rsidRDefault="00831F0A" w:rsidP="00AE6E02">
      <w:pPr>
        <w:pStyle w:val="aa"/>
        <w:numPr>
          <w:ilvl w:val="2"/>
          <w:numId w:val="2"/>
        </w:numPr>
        <w:tabs>
          <w:tab w:val="clear" w:pos="2160"/>
          <w:tab w:val="num" w:pos="284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7CE3">
        <w:rPr>
          <w:rFonts w:ascii="Times New Roman" w:hAnsi="Times New Roman" w:cs="Times New Roman"/>
          <w:sz w:val="28"/>
          <w:szCs w:val="28"/>
        </w:rPr>
        <w:t xml:space="preserve">Приказ Минздрава России № 1384н от 24.12.2012г. «Об утверждении стандарта </w:t>
      </w:r>
      <w:r w:rsidRPr="00AE6E02">
        <w:rPr>
          <w:rFonts w:ascii="Times New Roman" w:hAnsi="Times New Roman" w:cs="Times New Roman"/>
          <w:sz w:val="28"/>
          <w:szCs w:val="28"/>
        </w:rPr>
        <w:t>скорой медицинской помощи при травме конечности и (или) таза».</w:t>
      </w:r>
    </w:p>
    <w:p w:rsidR="00AE6E02" w:rsidRDefault="00831F0A" w:rsidP="00AE6E02">
      <w:pPr>
        <w:pStyle w:val="aa"/>
        <w:numPr>
          <w:ilvl w:val="2"/>
          <w:numId w:val="2"/>
        </w:numPr>
        <w:tabs>
          <w:tab w:val="clear" w:pos="2160"/>
          <w:tab w:val="num" w:pos="284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E6E02">
        <w:rPr>
          <w:rFonts w:ascii="Times New Roman" w:hAnsi="Times New Roman" w:cs="Times New Roman"/>
          <w:sz w:val="28"/>
          <w:szCs w:val="28"/>
        </w:rPr>
        <w:t>Приказ Минздрава России № 1445н от 24.12.2012г. «Об утверждении стандарта скорой медицинской помощи при шоке».</w:t>
      </w:r>
    </w:p>
    <w:p w:rsidR="00831F0A" w:rsidRPr="00AE6E02" w:rsidRDefault="00831F0A" w:rsidP="00AE6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1F0A" w:rsidRPr="00AE6E02" w:rsidRDefault="00831F0A" w:rsidP="00AE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F3F" w:rsidRPr="00CE20CC" w:rsidRDefault="00CE20CC" w:rsidP="00CE20C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E20CC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CE20CC" w:rsidRDefault="00CE20CC" w:rsidP="00AE6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E20CC" w:rsidRPr="00CE20CC" w:rsidRDefault="00CE20CC" w:rsidP="00CE20C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E20CC">
        <w:rPr>
          <w:rFonts w:ascii="Times New Roman CYR" w:hAnsi="Times New Roman CYR" w:cs="Times New Roman CYR"/>
          <w:b/>
          <w:bCs/>
          <w:sz w:val="28"/>
          <w:szCs w:val="28"/>
        </w:rPr>
        <w:t>Классическая схема фармакотерапии боли (ВОЗ, 1986)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E20CC" w:rsidRPr="002E301B" w:rsidTr="00161B4C">
        <w:tc>
          <w:tcPr>
            <w:tcW w:w="3190" w:type="dxa"/>
            <w:shd w:val="clear" w:color="auto" w:fill="auto"/>
          </w:tcPr>
          <w:p w:rsidR="00CE20CC" w:rsidRPr="00EC6428" w:rsidRDefault="00CE20CC" w:rsidP="00161B4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28">
              <w:rPr>
                <w:rFonts w:ascii="Times New Roman" w:hAnsi="Times New Roman" w:cs="Times New Roman"/>
                <w:bCs/>
                <w:sz w:val="28"/>
                <w:szCs w:val="28"/>
              </w:rPr>
              <w:t>1-я ступень слабая боль</w:t>
            </w:r>
          </w:p>
        </w:tc>
        <w:tc>
          <w:tcPr>
            <w:tcW w:w="3190" w:type="dxa"/>
            <w:shd w:val="clear" w:color="auto" w:fill="auto"/>
          </w:tcPr>
          <w:p w:rsidR="00CE20CC" w:rsidRPr="00EC6428" w:rsidRDefault="00CE20CC" w:rsidP="00161B4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28">
              <w:rPr>
                <w:rFonts w:ascii="Times New Roman" w:hAnsi="Times New Roman" w:cs="Times New Roman"/>
                <w:bCs/>
                <w:sz w:val="28"/>
                <w:szCs w:val="28"/>
              </w:rPr>
              <w:t>2-я ступень умеренная боль</w:t>
            </w:r>
          </w:p>
        </w:tc>
        <w:tc>
          <w:tcPr>
            <w:tcW w:w="3191" w:type="dxa"/>
            <w:shd w:val="clear" w:color="auto" w:fill="auto"/>
          </w:tcPr>
          <w:p w:rsidR="00CE20CC" w:rsidRPr="00EC6428" w:rsidRDefault="00CE20CC" w:rsidP="00161B4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28">
              <w:rPr>
                <w:rFonts w:ascii="Times New Roman" w:hAnsi="Times New Roman" w:cs="Times New Roman"/>
                <w:bCs/>
                <w:sz w:val="28"/>
                <w:szCs w:val="28"/>
              </w:rPr>
              <w:t>3-я ступень сильная боль</w:t>
            </w:r>
          </w:p>
        </w:tc>
      </w:tr>
      <w:tr w:rsidR="00CE20CC" w:rsidRPr="001D4E93" w:rsidTr="00161B4C">
        <w:tc>
          <w:tcPr>
            <w:tcW w:w="3190" w:type="dxa"/>
            <w:shd w:val="clear" w:color="auto" w:fill="auto"/>
          </w:tcPr>
          <w:p w:rsidR="00CE20CC" w:rsidRPr="00862A2A" w:rsidRDefault="00CE20CC" w:rsidP="00161B4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62A2A">
              <w:rPr>
                <w:rFonts w:ascii="Times New Roman" w:hAnsi="Times New Roman" w:cs="Times New Roman"/>
                <w:bCs/>
                <w:sz w:val="28"/>
                <w:szCs w:val="28"/>
              </w:rPr>
              <w:t>Неопиоидные</w:t>
            </w:r>
            <w:proofErr w:type="spellEnd"/>
            <w:r w:rsidRPr="00862A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анальгетики: </w:t>
            </w:r>
          </w:p>
          <w:p w:rsidR="00CE20CC" w:rsidRPr="00862A2A" w:rsidRDefault="00CE20CC" w:rsidP="00161B4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2A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парацетамол, нестероидные противовоспалительные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</w:t>
            </w:r>
          </w:p>
        </w:tc>
        <w:tc>
          <w:tcPr>
            <w:tcW w:w="3190" w:type="dxa"/>
            <w:shd w:val="clear" w:color="auto" w:fill="auto"/>
          </w:tcPr>
          <w:p w:rsidR="00CE20CC" w:rsidRPr="00862A2A" w:rsidRDefault="00CE20CC" w:rsidP="00161B4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62A2A">
              <w:rPr>
                <w:rFonts w:ascii="Times New Roman" w:hAnsi="Times New Roman" w:cs="Times New Roman"/>
                <w:bCs/>
                <w:sz w:val="28"/>
                <w:szCs w:val="28"/>
              </w:rPr>
              <w:t>Опиоиды</w:t>
            </w:r>
            <w:proofErr w:type="spellEnd"/>
            <w:r w:rsidRPr="00862A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средней потенции:</w:t>
            </w:r>
          </w:p>
          <w:p w:rsidR="00CE20CC" w:rsidRPr="00862A2A" w:rsidRDefault="00CE20CC" w:rsidP="00161B4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кодеин,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трамадол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CE20CC" w:rsidRPr="00862A2A" w:rsidRDefault="00CE20CC" w:rsidP="00161B4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highlight w:val="cyan"/>
              </w:rPr>
            </w:pPr>
            <w:proofErr w:type="spellStart"/>
            <w:r w:rsidRPr="00862A2A">
              <w:rPr>
                <w:rFonts w:ascii="Times New Roman" w:hAnsi="Times New Roman" w:cs="Times New Roman"/>
                <w:bCs/>
                <w:sz w:val="28"/>
                <w:szCs w:val="28"/>
              </w:rPr>
              <w:t>Опиоиды</w:t>
            </w:r>
            <w:proofErr w:type="spellEnd"/>
            <w:r w:rsidRPr="00862A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высокой потенции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бупренорфин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морфин,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фентанил</w:t>
            </w:r>
            <w:proofErr w:type="spellEnd"/>
          </w:p>
        </w:tc>
      </w:tr>
    </w:tbl>
    <w:p w:rsidR="00CE20CC" w:rsidRPr="00AE6E02" w:rsidRDefault="00CE20CC" w:rsidP="00AE6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E20CC" w:rsidRPr="00AE6E02" w:rsidSect="0024687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1BC" w:rsidRDefault="000641BC" w:rsidP="00C546D2">
      <w:pPr>
        <w:spacing w:after="0" w:line="240" w:lineRule="auto"/>
      </w:pPr>
      <w:r>
        <w:separator/>
      </w:r>
    </w:p>
  </w:endnote>
  <w:endnote w:type="continuationSeparator" w:id="0">
    <w:p w:rsidR="000641BC" w:rsidRDefault="000641BC" w:rsidP="00C54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91420"/>
    </w:sdtPr>
    <w:sdtEndPr/>
    <w:sdtContent>
      <w:p w:rsidR="0046082C" w:rsidRDefault="00E9663B">
        <w:pPr>
          <w:pStyle w:val="a6"/>
          <w:jc w:val="center"/>
        </w:pPr>
        <w:r>
          <w:fldChar w:fldCharType="begin"/>
        </w:r>
        <w:r w:rsidR="002638AB">
          <w:instrText xml:space="preserve"> PAGE   \* MERGEFORMAT </w:instrText>
        </w:r>
        <w:r>
          <w:fldChar w:fldCharType="separate"/>
        </w:r>
        <w:r w:rsidR="00CE20CC">
          <w:rPr>
            <w:noProof/>
          </w:rPr>
          <w:t>8</w:t>
        </w:r>
        <w:r>
          <w:fldChar w:fldCharType="end"/>
        </w:r>
      </w:p>
    </w:sdtContent>
  </w:sdt>
  <w:p w:rsidR="0046082C" w:rsidRDefault="000641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1BC" w:rsidRDefault="000641BC" w:rsidP="00C546D2">
      <w:pPr>
        <w:spacing w:after="0" w:line="240" w:lineRule="auto"/>
      </w:pPr>
      <w:r>
        <w:separator/>
      </w:r>
    </w:p>
  </w:footnote>
  <w:footnote w:type="continuationSeparator" w:id="0">
    <w:p w:rsidR="000641BC" w:rsidRDefault="000641BC" w:rsidP="00C54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128"/>
    <w:multiLevelType w:val="hybridMultilevel"/>
    <w:tmpl w:val="3932C0F4"/>
    <w:lvl w:ilvl="0" w:tplc="3FF86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00605"/>
    <w:multiLevelType w:val="hybridMultilevel"/>
    <w:tmpl w:val="4BC2C770"/>
    <w:lvl w:ilvl="0" w:tplc="04190013">
      <w:start w:val="1"/>
      <w:numFmt w:val="upperRoman"/>
      <w:lvlText w:val="%1."/>
      <w:lvlJc w:val="righ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051C5"/>
    <w:multiLevelType w:val="hybridMultilevel"/>
    <w:tmpl w:val="A3A0B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D868B5"/>
    <w:multiLevelType w:val="hybridMultilevel"/>
    <w:tmpl w:val="7CF68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587D77"/>
    <w:multiLevelType w:val="hybridMultilevel"/>
    <w:tmpl w:val="08E21CE0"/>
    <w:lvl w:ilvl="0" w:tplc="3FF86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07E42"/>
    <w:multiLevelType w:val="hybridMultilevel"/>
    <w:tmpl w:val="986CE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7261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9D4323"/>
    <w:multiLevelType w:val="hybridMultilevel"/>
    <w:tmpl w:val="CE88E5F2"/>
    <w:lvl w:ilvl="0" w:tplc="2CCE4A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E62D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16BA3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46E0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BC5B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F8B5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E22B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5EF3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1CEE7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E46753"/>
    <w:multiLevelType w:val="singleLevel"/>
    <w:tmpl w:val="2EBC2816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8">
    <w:nsid w:val="10512470"/>
    <w:multiLevelType w:val="hybridMultilevel"/>
    <w:tmpl w:val="A3A0B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B877B5"/>
    <w:multiLevelType w:val="singleLevel"/>
    <w:tmpl w:val="79CE53F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1A432D9C"/>
    <w:multiLevelType w:val="hybridMultilevel"/>
    <w:tmpl w:val="019AED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D4D58F0"/>
    <w:multiLevelType w:val="hybridMultilevel"/>
    <w:tmpl w:val="7E8AF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A77012"/>
    <w:multiLevelType w:val="hybridMultilevel"/>
    <w:tmpl w:val="7A36C770"/>
    <w:lvl w:ilvl="0" w:tplc="993E7E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F6BE4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06DD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60B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3CD6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800D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0E7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F828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AE55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4717EB"/>
    <w:multiLevelType w:val="hybridMultilevel"/>
    <w:tmpl w:val="B2CA9E54"/>
    <w:lvl w:ilvl="0" w:tplc="91C0E4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1059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928E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A865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E048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72B5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B03A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6CDFF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4865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756022"/>
    <w:multiLevelType w:val="hybridMultilevel"/>
    <w:tmpl w:val="9796D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A68D3"/>
    <w:multiLevelType w:val="hybridMultilevel"/>
    <w:tmpl w:val="52CE045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692E34"/>
    <w:multiLevelType w:val="hybridMultilevel"/>
    <w:tmpl w:val="D066912E"/>
    <w:lvl w:ilvl="0" w:tplc="CB74B8B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134EB7"/>
    <w:multiLevelType w:val="singleLevel"/>
    <w:tmpl w:val="2D0EE52C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8">
    <w:nsid w:val="56832227"/>
    <w:multiLevelType w:val="hybridMultilevel"/>
    <w:tmpl w:val="F692CB6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6C4FB0"/>
    <w:multiLevelType w:val="hybridMultilevel"/>
    <w:tmpl w:val="9DBEED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F044C9"/>
    <w:multiLevelType w:val="hybridMultilevel"/>
    <w:tmpl w:val="0DE43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9859C8"/>
    <w:multiLevelType w:val="singleLevel"/>
    <w:tmpl w:val="198A4A48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65106A41"/>
    <w:multiLevelType w:val="hybridMultilevel"/>
    <w:tmpl w:val="0DA01BB8"/>
    <w:lvl w:ilvl="0" w:tplc="B6DA50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B696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56AF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B2FF6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1A09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A22B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0F7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0292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C4DB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554AFF"/>
    <w:multiLevelType w:val="hybridMultilevel"/>
    <w:tmpl w:val="99F6E21E"/>
    <w:lvl w:ilvl="0" w:tplc="1B6EC6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02665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9E81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10F2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863C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689D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64E7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0BF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EA5D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6F09B9"/>
    <w:multiLevelType w:val="hybridMultilevel"/>
    <w:tmpl w:val="440874B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AC7E3A"/>
    <w:multiLevelType w:val="hybridMultilevel"/>
    <w:tmpl w:val="3BAE07F8"/>
    <w:lvl w:ilvl="0" w:tplc="8E96844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9185092"/>
    <w:multiLevelType w:val="hybridMultilevel"/>
    <w:tmpl w:val="6A6E58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A137A48"/>
    <w:multiLevelType w:val="hybridMultilevel"/>
    <w:tmpl w:val="C3423F6C"/>
    <w:lvl w:ilvl="0" w:tplc="3FF86B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B1E0C91"/>
    <w:multiLevelType w:val="singleLevel"/>
    <w:tmpl w:val="7500F970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9">
    <w:nsid w:val="7C9B11F5"/>
    <w:multiLevelType w:val="hybridMultilevel"/>
    <w:tmpl w:val="16540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"/>
  </w:num>
  <w:num w:numId="8">
    <w:abstractNumId w:val="10"/>
  </w:num>
  <w:num w:numId="9">
    <w:abstractNumId w:val="15"/>
  </w:num>
  <w:num w:numId="10">
    <w:abstractNumId w:val="4"/>
  </w:num>
  <w:num w:numId="11">
    <w:abstractNumId w:val="0"/>
  </w:num>
  <w:num w:numId="12">
    <w:abstractNumId w:val="26"/>
  </w:num>
  <w:num w:numId="13">
    <w:abstractNumId w:val="27"/>
  </w:num>
  <w:num w:numId="14">
    <w:abstractNumId w:val="16"/>
  </w:num>
  <w:num w:numId="15">
    <w:abstractNumId w:val="25"/>
  </w:num>
  <w:num w:numId="16">
    <w:abstractNumId w:val="23"/>
  </w:num>
  <w:num w:numId="17">
    <w:abstractNumId w:val="12"/>
  </w:num>
  <w:num w:numId="18">
    <w:abstractNumId w:val="13"/>
  </w:num>
  <w:num w:numId="19">
    <w:abstractNumId w:val="6"/>
  </w:num>
  <w:num w:numId="20">
    <w:abstractNumId w:val="22"/>
  </w:num>
  <w:num w:numId="21">
    <w:abstractNumId w:val="28"/>
  </w:num>
  <w:num w:numId="22">
    <w:abstractNumId w:val="21"/>
  </w:num>
  <w:num w:numId="23">
    <w:abstractNumId w:val="7"/>
  </w:num>
  <w:num w:numId="24">
    <w:abstractNumId w:val="9"/>
  </w:num>
  <w:num w:numId="25">
    <w:abstractNumId w:val="17"/>
  </w:num>
  <w:num w:numId="26">
    <w:abstractNumId w:val="17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3"/>
  </w:num>
  <w:num w:numId="28">
    <w:abstractNumId w:val="11"/>
  </w:num>
  <w:num w:numId="29">
    <w:abstractNumId w:val="20"/>
  </w:num>
  <w:num w:numId="30">
    <w:abstractNumId w:val="19"/>
  </w:num>
  <w:num w:numId="31">
    <w:abstractNumId w:val="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2081"/>
    <w:rsid w:val="000641BC"/>
    <w:rsid w:val="00077DA5"/>
    <w:rsid w:val="000831CD"/>
    <w:rsid w:val="000A2081"/>
    <w:rsid w:val="000A22DE"/>
    <w:rsid w:val="00137AAC"/>
    <w:rsid w:val="00171143"/>
    <w:rsid w:val="00232263"/>
    <w:rsid w:val="00246879"/>
    <w:rsid w:val="002543AC"/>
    <w:rsid w:val="00256E27"/>
    <w:rsid w:val="002638AB"/>
    <w:rsid w:val="002D19A8"/>
    <w:rsid w:val="002E7CE3"/>
    <w:rsid w:val="003008FD"/>
    <w:rsid w:val="00315F5D"/>
    <w:rsid w:val="003B5720"/>
    <w:rsid w:val="003D04E3"/>
    <w:rsid w:val="004117CC"/>
    <w:rsid w:val="00502B81"/>
    <w:rsid w:val="0051372D"/>
    <w:rsid w:val="005B5F3F"/>
    <w:rsid w:val="006154F1"/>
    <w:rsid w:val="00662746"/>
    <w:rsid w:val="006A3605"/>
    <w:rsid w:val="006B1440"/>
    <w:rsid w:val="007367B3"/>
    <w:rsid w:val="00756477"/>
    <w:rsid w:val="007D39E9"/>
    <w:rsid w:val="007D4F02"/>
    <w:rsid w:val="00804ECF"/>
    <w:rsid w:val="00831F0A"/>
    <w:rsid w:val="0084411B"/>
    <w:rsid w:val="00862A2A"/>
    <w:rsid w:val="00881C3F"/>
    <w:rsid w:val="009568D0"/>
    <w:rsid w:val="0098136A"/>
    <w:rsid w:val="009C51B7"/>
    <w:rsid w:val="00A07FD2"/>
    <w:rsid w:val="00A240D6"/>
    <w:rsid w:val="00A3146F"/>
    <w:rsid w:val="00A64985"/>
    <w:rsid w:val="00AE6E02"/>
    <w:rsid w:val="00AF125A"/>
    <w:rsid w:val="00B66E83"/>
    <w:rsid w:val="00B918B0"/>
    <w:rsid w:val="00B9747B"/>
    <w:rsid w:val="00BC751F"/>
    <w:rsid w:val="00C36C2D"/>
    <w:rsid w:val="00C40409"/>
    <w:rsid w:val="00C546D2"/>
    <w:rsid w:val="00CE20CC"/>
    <w:rsid w:val="00D00C4A"/>
    <w:rsid w:val="00D27CF7"/>
    <w:rsid w:val="00D70D08"/>
    <w:rsid w:val="00D80F7C"/>
    <w:rsid w:val="00E13223"/>
    <w:rsid w:val="00E442ED"/>
    <w:rsid w:val="00E82544"/>
    <w:rsid w:val="00E9663B"/>
    <w:rsid w:val="00EC6428"/>
    <w:rsid w:val="00F40EAC"/>
    <w:rsid w:val="00F445AB"/>
    <w:rsid w:val="00F56118"/>
    <w:rsid w:val="00F82E0D"/>
    <w:rsid w:val="00FB4A45"/>
    <w:rsid w:val="00FC65F6"/>
    <w:rsid w:val="00FE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2081"/>
    <w:pPr>
      <w:spacing w:after="0" w:line="240" w:lineRule="auto"/>
    </w:pPr>
  </w:style>
  <w:style w:type="table" w:styleId="a4">
    <w:name w:val="Table Grid"/>
    <w:basedOn w:val="a1"/>
    <w:uiPriority w:val="59"/>
    <w:rsid w:val="000A20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0A2081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2638A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2638AB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6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38AB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3"/>
    <w:link w:val="10"/>
    <w:qFormat/>
    <w:rsid w:val="002638AB"/>
    <w:pPr>
      <w:ind w:firstLine="709"/>
      <w:jc w:val="both"/>
    </w:pPr>
    <w:rPr>
      <w:rFonts w:eastAsia="+mn-ea" w:cstheme="minorHAnsi"/>
      <w:sz w:val="28"/>
      <w:szCs w:val="24"/>
    </w:rPr>
  </w:style>
  <w:style w:type="character" w:customStyle="1" w:styleId="10">
    <w:name w:val="Стиль1 Знак"/>
    <w:basedOn w:val="a0"/>
    <w:link w:val="1"/>
    <w:rsid w:val="002638AB"/>
    <w:rPr>
      <w:rFonts w:eastAsia="+mn-ea" w:cstheme="minorHAnsi"/>
      <w:sz w:val="28"/>
      <w:szCs w:val="24"/>
    </w:rPr>
  </w:style>
  <w:style w:type="paragraph" w:customStyle="1" w:styleId="9">
    <w:name w:val="Стиль9"/>
    <w:basedOn w:val="a3"/>
    <w:link w:val="90"/>
    <w:qFormat/>
    <w:rsid w:val="002638AB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Стиль9 Знак"/>
    <w:basedOn w:val="a0"/>
    <w:link w:val="9"/>
    <w:rsid w:val="002638AB"/>
    <w:rPr>
      <w:rFonts w:ascii="Times New Roman" w:eastAsia="Times New Roman" w:hAnsi="Times New Roman" w:cs="Times New Roman"/>
      <w:sz w:val="28"/>
      <w:szCs w:val="20"/>
    </w:rPr>
  </w:style>
  <w:style w:type="paragraph" w:customStyle="1" w:styleId="4">
    <w:name w:val="Стиль4"/>
    <w:basedOn w:val="1"/>
    <w:link w:val="40"/>
    <w:qFormat/>
    <w:rsid w:val="00FE11F2"/>
    <w:pPr>
      <w:numPr>
        <w:numId w:val="14"/>
      </w:numPr>
    </w:pPr>
    <w:rPr>
      <w:rFonts w:eastAsia="Times New Roman"/>
    </w:rPr>
  </w:style>
  <w:style w:type="character" w:customStyle="1" w:styleId="40">
    <w:name w:val="Стиль4 Знак"/>
    <w:basedOn w:val="10"/>
    <w:link w:val="4"/>
    <w:rsid w:val="00FE11F2"/>
    <w:rPr>
      <w:rFonts w:eastAsia="Times New Roman" w:cstheme="minorHAnsi"/>
      <w:sz w:val="28"/>
      <w:szCs w:val="24"/>
    </w:rPr>
  </w:style>
  <w:style w:type="paragraph" w:styleId="aa">
    <w:name w:val="List Paragraph"/>
    <w:basedOn w:val="a"/>
    <w:uiPriority w:val="34"/>
    <w:qFormat/>
    <w:rsid w:val="00AF125A"/>
    <w:pPr>
      <w:ind w:left="720"/>
      <w:contextualSpacing/>
    </w:pPr>
  </w:style>
  <w:style w:type="character" w:styleId="ab">
    <w:name w:val="Strong"/>
    <w:uiPriority w:val="22"/>
    <w:qFormat/>
    <w:rsid w:val="00831F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576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2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0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7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17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4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54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9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2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8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389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1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1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1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5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7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3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0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3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30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6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6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25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48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00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6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45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9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8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Windows User</cp:lastModifiedBy>
  <cp:revision>32</cp:revision>
  <cp:lastPrinted>2015-06-05T03:19:00Z</cp:lastPrinted>
  <dcterms:created xsi:type="dcterms:W3CDTF">2015-03-25T05:21:00Z</dcterms:created>
  <dcterms:modified xsi:type="dcterms:W3CDTF">2015-07-01T07:34:00Z</dcterms:modified>
</cp:coreProperties>
</file>